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44643" w14:textId="205ACCF8" w:rsidR="005B7478" w:rsidRPr="00725BBB" w:rsidRDefault="00725BBB" w:rsidP="235E14B1">
      <w:pPr>
        <w:pStyle w:val="Otsikko1"/>
        <w:rPr>
          <w:rFonts w:ascii="Gill Sans MT" w:hAnsi="Gill Sans MT" w:cs="Arial"/>
        </w:rPr>
      </w:pPr>
      <w:bookmarkStart w:id="0" w:name="_Toc222736448"/>
      <w:r>
        <w:rPr>
          <w:rFonts w:ascii="Gill Sans MT" w:hAnsi="Gill Sans MT" w:cs="Arial"/>
        </w:rPr>
        <w:t>1</w:t>
      </w:r>
      <w:r w:rsidR="235E14B1" w:rsidRPr="00725BBB">
        <w:rPr>
          <w:rFonts w:ascii="Gill Sans MT" w:hAnsi="Gill Sans MT" w:cs="Arial"/>
        </w:rPr>
        <w:t xml:space="preserve"> VAALIOHJESÄÄNTÖ</w:t>
      </w:r>
      <w:bookmarkEnd w:id="0"/>
    </w:p>
    <w:p w14:paraId="0C785794" w14:textId="77777777" w:rsidR="005B7478" w:rsidRPr="00725BBB" w:rsidRDefault="005B7478" w:rsidP="235E14B1">
      <w:pPr>
        <w:jc w:val="both"/>
        <w:rPr>
          <w:rFonts w:ascii="Gill Sans MT" w:hAnsi="Gill Sans MT" w:cs="Arial"/>
          <w:color w:val="auto"/>
          <w:sz w:val="24"/>
          <w:szCs w:val="24"/>
        </w:rPr>
      </w:pPr>
    </w:p>
    <w:p w14:paraId="7FC47711" w14:textId="77777777" w:rsidR="005B7478" w:rsidRPr="00725BBB" w:rsidRDefault="005B7478" w:rsidP="235E14B1">
      <w:pPr>
        <w:jc w:val="both"/>
        <w:rPr>
          <w:rFonts w:ascii="Gill Sans MT" w:hAnsi="Gill Sans MT" w:cs="Arial"/>
          <w:color w:val="auto"/>
          <w:sz w:val="24"/>
          <w:szCs w:val="24"/>
        </w:rPr>
      </w:pPr>
    </w:p>
    <w:p w14:paraId="2F18D11F" w14:textId="77777777" w:rsidR="005B7478" w:rsidRPr="00725BBB" w:rsidRDefault="235E14B1" w:rsidP="235E14B1">
      <w:pPr>
        <w:pStyle w:val="Otsikko2"/>
        <w:rPr>
          <w:rFonts w:ascii="Gill Sans MT" w:hAnsi="Gill Sans MT" w:cs="Arial"/>
          <w:color w:val="auto"/>
        </w:rPr>
      </w:pPr>
      <w:bookmarkStart w:id="1" w:name="_Toc222736449"/>
      <w:r w:rsidRPr="00725BBB">
        <w:rPr>
          <w:rFonts w:ascii="Gill Sans MT" w:hAnsi="Gill Sans MT" w:cs="Arial"/>
          <w:color w:val="auto"/>
        </w:rPr>
        <w:t>1.1 Ohjesääntö</w:t>
      </w:r>
      <w:bookmarkEnd w:id="1"/>
    </w:p>
    <w:p w14:paraId="661B552C" w14:textId="77777777" w:rsidR="005B7478" w:rsidRPr="00725BBB" w:rsidRDefault="005B7478" w:rsidP="235E14B1">
      <w:pPr>
        <w:jc w:val="both"/>
        <w:rPr>
          <w:rFonts w:ascii="Gill Sans MT" w:hAnsi="Gill Sans MT" w:cs="Arial"/>
          <w:color w:val="auto"/>
          <w:sz w:val="24"/>
          <w:szCs w:val="24"/>
        </w:rPr>
      </w:pPr>
    </w:p>
    <w:p w14:paraId="419F5AB1" w14:textId="080AC0F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 xml:space="preserve">Tämä ohjesääntö toimii yhdistyslain tarkoittamana äänestys- ja vaalijärjestyksenä </w:t>
      </w:r>
      <w:proofErr w:type="spellStart"/>
      <w:r w:rsidRPr="00725BBB">
        <w:rPr>
          <w:rFonts w:ascii="Gill Sans MT" w:hAnsi="Gill Sans MT" w:cs="Arial"/>
          <w:color w:val="auto"/>
          <w:sz w:val="24"/>
          <w:szCs w:val="24"/>
        </w:rPr>
        <w:t>Centria</w:t>
      </w:r>
      <w:proofErr w:type="spellEnd"/>
      <w:r w:rsidRPr="00725BBB">
        <w:rPr>
          <w:rFonts w:ascii="Gill Sans MT" w:hAnsi="Gill Sans MT" w:cs="Arial"/>
          <w:color w:val="auto"/>
          <w:sz w:val="24"/>
          <w:szCs w:val="24"/>
        </w:rPr>
        <w:t>-ammattikorkeakoulun opiskelijakunnan edustajistovaaleja toimitettaessa.</w:t>
      </w:r>
    </w:p>
    <w:p w14:paraId="19670CBF" w14:textId="77777777" w:rsidR="005B7478" w:rsidRPr="00725BBB" w:rsidRDefault="005B7478" w:rsidP="235E14B1">
      <w:pPr>
        <w:ind w:left="1298"/>
        <w:jc w:val="both"/>
        <w:rPr>
          <w:rFonts w:ascii="Gill Sans MT" w:hAnsi="Gill Sans MT" w:cs="Arial"/>
          <w:color w:val="auto"/>
          <w:sz w:val="24"/>
          <w:szCs w:val="24"/>
        </w:rPr>
      </w:pPr>
    </w:p>
    <w:p w14:paraId="2160CA10"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Tämän ohjesäännön lisäksi noudatetaan edustajistovaalien järjestämisessä voimassa olevaa lainsäädäntöä sekä opiskelijakunnan sääntöjä.</w:t>
      </w:r>
    </w:p>
    <w:p w14:paraId="19349704" w14:textId="77777777" w:rsidR="005B7478" w:rsidRPr="00725BBB" w:rsidRDefault="005B7478" w:rsidP="235E14B1">
      <w:pPr>
        <w:ind w:left="1298"/>
        <w:jc w:val="both"/>
        <w:rPr>
          <w:rFonts w:ascii="Gill Sans MT" w:hAnsi="Gill Sans MT" w:cs="Arial"/>
          <w:color w:val="auto"/>
          <w:sz w:val="24"/>
          <w:szCs w:val="24"/>
        </w:rPr>
      </w:pPr>
    </w:p>
    <w:p w14:paraId="119227B5"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Ohjesääntöön tehtävistä muutoksista päättää opiskelijakunnan edustajisto.</w:t>
      </w:r>
    </w:p>
    <w:p w14:paraId="2F0A0786" w14:textId="77777777" w:rsidR="005B7478" w:rsidRPr="00725BBB" w:rsidRDefault="005B7478" w:rsidP="235E14B1">
      <w:pPr>
        <w:jc w:val="both"/>
        <w:rPr>
          <w:rFonts w:ascii="Gill Sans MT" w:hAnsi="Gill Sans MT" w:cs="Arial"/>
          <w:color w:val="auto"/>
          <w:sz w:val="24"/>
          <w:szCs w:val="24"/>
        </w:rPr>
      </w:pPr>
    </w:p>
    <w:p w14:paraId="2ECF5F12" w14:textId="77777777" w:rsidR="005B7478" w:rsidRPr="00725BBB" w:rsidRDefault="005B7478" w:rsidP="235E14B1">
      <w:pPr>
        <w:jc w:val="both"/>
        <w:rPr>
          <w:rFonts w:ascii="Gill Sans MT" w:hAnsi="Gill Sans MT" w:cs="Arial"/>
          <w:color w:val="auto"/>
          <w:sz w:val="24"/>
          <w:szCs w:val="24"/>
        </w:rPr>
      </w:pPr>
    </w:p>
    <w:p w14:paraId="647F02A3" w14:textId="77777777" w:rsidR="005B7478" w:rsidRPr="00725BBB" w:rsidRDefault="235E14B1" w:rsidP="235E14B1">
      <w:pPr>
        <w:pStyle w:val="Otsikko2"/>
        <w:rPr>
          <w:rFonts w:ascii="Gill Sans MT" w:hAnsi="Gill Sans MT" w:cs="Arial"/>
          <w:color w:val="auto"/>
        </w:rPr>
      </w:pPr>
      <w:bookmarkStart w:id="2" w:name="_Toc222736450"/>
      <w:r w:rsidRPr="00725BBB">
        <w:rPr>
          <w:rFonts w:ascii="Gill Sans MT" w:hAnsi="Gill Sans MT" w:cs="Arial"/>
          <w:color w:val="auto"/>
        </w:rPr>
        <w:t>1.2 Äänioikeus</w:t>
      </w:r>
      <w:bookmarkEnd w:id="2"/>
    </w:p>
    <w:p w14:paraId="779523E4" w14:textId="77777777" w:rsidR="005B7478" w:rsidRPr="00725BBB" w:rsidRDefault="005B7478" w:rsidP="235E14B1">
      <w:pPr>
        <w:jc w:val="both"/>
        <w:rPr>
          <w:rFonts w:ascii="Gill Sans MT" w:hAnsi="Gill Sans MT" w:cs="Arial"/>
          <w:color w:val="auto"/>
          <w:sz w:val="24"/>
          <w:szCs w:val="24"/>
        </w:rPr>
      </w:pPr>
    </w:p>
    <w:p w14:paraId="2F8EEB9F"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Opiskelijakunnan vaaleissa äänioikeus on ainoastaan opiskelijakunnan jäsenvelvoitteen suorittaneella opiskelijakunnan jäsenellä. Kunnia- ja kannatusjäsenillä ei ole äänioikeutta.</w:t>
      </w:r>
    </w:p>
    <w:p w14:paraId="18F20E1A" w14:textId="77777777" w:rsidR="005B7478" w:rsidRPr="00725BBB" w:rsidRDefault="005B7478" w:rsidP="235E14B1">
      <w:pPr>
        <w:jc w:val="both"/>
        <w:rPr>
          <w:rFonts w:ascii="Gill Sans MT" w:hAnsi="Gill Sans MT" w:cs="Arial"/>
          <w:color w:val="auto"/>
          <w:sz w:val="24"/>
          <w:szCs w:val="24"/>
        </w:rPr>
      </w:pPr>
    </w:p>
    <w:p w14:paraId="1913BF09" w14:textId="309F0987" w:rsidR="005B7478" w:rsidRPr="00725BBB" w:rsidRDefault="235E14B1" w:rsidP="235E14B1">
      <w:pPr>
        <w:ind w:left="1298"/>
        <w:jc w:val="both"/>
        <w:rPr>
          <w:rFonts w:ascii="Gill Sans MT" w:hAnsi="Gill Sans MT" w:cs="Arial"/>
          <w:strike/>
          <w:color w:val="auto"/>
          <w:sz w:val="24"/>
          <w:szCs w:val="24"/>
        </w:rPr>
      </w:pPr>
      <w:r w:rsidRPr="00725BBB">
        <w:rPr>
          <w:rFonts w:ascii="Gill Sans MT" w:hAnsi="Gill Sans MT" w:cs="Arial"/>
          <w:color w:val="auto"/>
          <w:sz w:val="24"/>
          <w:szCs w:val="24"/>
        </w:rPr>
        <w:t>Jokaisella äänioikeutetulla on yksi (1) ääni. Ääntä voi käyttää vain henkilökohtaisesti. Äänestys on salainen.</w:t>
      </w:r>
    </w:p>
    <w:p w14:paraId="2594699A" w14:textId="77777777" w:rsidR="005B7478" w:rsidRPr="00725BBB" w:rsidRDefault="005B7478" w:rsidP="235E14B1">
      <w:pPr>
        <w:jc w:val="both"/>
        <w:rPr>
          <w:rFonts w:ascii="Gill Sans MT" w:hAnsi="Gill Sans MT" w:cs="Arial"/>
          <w:color w:val="auto"/>
          <w:sz w:val="24"/>
          <w:szCs w:val="24"/>
        </w:rPr>
      </w:pPr>
    </w:p>
    <w:p w14:paraId="49A40EAA" w14:textId="77777777" w:rsidR="005B7478" w:rsidRPr="00725BBB" w:rsidRDefault="235E14B1" w:rsidP="235E14B1">
      <w:pPr>
        <w:pStyle w:val="Otsikko2"/>
        <w:rPr>
          <w:rFonts w:ascii="Gill Sans MT" w:hAnsi="Gill Sans MT" w:cs="Arial"/>
          <w:color w:val="auto"/>
        </w:rPr>
      </w:pPr>
      <w:bookmarkStart w:id="3" w:name="_Toc222736451"/>
      <w:r w:rsidRPr="00725BBB">
        <w:rPr>
          <w:rFonts w:ascii="Gill Sans MT" w:hAnsi="Gill Sans MT" w:cs="Arial"/>
          <w:color w:val="auto"/>
        </w:rPr>
        <w:t>1.3 Vaalikelpoisuus</w:t>
      </w:r>
      <w:bookmarkEnd w:id="3"/>
    </w:p>
    <w:p w14:paraId="35D361CE" w14:textId="77777777" w:rsidR="005B7478" w:rsidRPr="00725BBB" w:rsidRDefault="005B7478" w:rsidP="235E14B1">
      <w:pPr>
        <w:jc w:val="both"/>
        <w:rPr>
          <w:rFonts w:ascii="Gill Sans MT" w:hAnsi="Gill Sans MT" w:cs="Arial"/>
          <w:color w:val="auto"/>
          <w:sz w:val="24"/>
          <w:szCs w:val="24"/>
        </w:rPr>
      </w:pPr>
    </w:p>
    <w:p w14:paraId="095BF1B5" w14:textId="5E35BF8D"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Vaalikelpoisia ovat kaikki äänioikeutetut opiskelijakunnan varsinaiset jäsenet.</w:t>
      </w:r>
    </w:p>
    <w:p w14:paraId="27546660" w14:textId="77777777" w:rsidR="005B7478" w:rsidRPr="00725BBB" w:rsidRDefault="005B7478" w:rsidP="235E14B1">
      <w:pPr>
        <w:jc w:val="both"/>
        <w:rPr>
          <w:rFonts w:ascii="Gill Sans MT" w:hAnsi="Gill Sans MT" w:cs="Arial"/>
          <w:color w:val="auto"/>
          <w:sz w:val="24"/>
          <w:szCs w:val="24"/>
        </w:rPr>
      </w:pPr>
    </w:p>
    <w:p w14:paraId="6BE83E80" w14:textId="77777777" w:rsidR="005B7478" w:rsidRPr="00725BBB" w:rsidRDefault="235E14B1" w:rsidP="235E14B1">
      <w:pPr>
        <w:pStyle w:val="Otsikko2"/>
        <w:rPr>
          <w:rFonts w:ascii="Gill Sans MT" w:hAnsi="Gill Sans MT"/>
          <w:color w:val="auto"/>
        </w:rPr>
      </w:pPr>
      <w:bookmarkStart w:id="4" w:name="_Toc222736452"/>
      <w:r w:rsidRPr="00725BBB">
        <w:rPr>
          <w:rFonts w:ascii="Gill Sans MT" w:hAnsi="Gill Sans MT"/>
          <w:color w:val="auto"/>
        </w:rPr>
        <w:t>1.4 Vaalien järjestäminen</w:t>
      </w:r>
      <w:bookmarkEnd w:id="4"/>
    </w:p>
    <w:p w14:paraId="47B2953B" w14:textId="77777777" w:rsidR="005B7478" w:rsidRPr="00725BBB" w:rsidRDefault="005B7478" w:rsidP="235E14B1">
      <w:pPr>
        <w:tabs>
          <w:tab w:val="left" w:pos="4820"/>
        </w:tabs>
        <w:jc w:val="both"/>
        <w:rPr>
          <w:rFonts w:ascii="Gill Sans MT" w:hAnsi="Gill Sans MT" w:cs="Arial"/>
          <w:color w:val="auto"/>
          <w:sz w:val="24"/>
          <w:szCs w:val="24"/>
        </w:rPr>
      </w:pPr>
    </w:p>
    <w:p w14:paraId="2913E575" w14:textId="755CCAAF" w:rsidR="005B7478" w:rsidRPr="00725BBB" w:rsidRDefault="235E14B1" w:rsidP="235E14B1">
      <w:pPr>
        <w:tabs>
          <w:tab w:val="left" w:pos="4820"/>
        </w:tabs>
        <w:ind w:left="1298"/>
        <w:jc w:val="both"/>
        <w:rPr>
          <w:rFonts w:ascii="Gill Sans MT" w:hAnsi="Gill Sans MT" w:cs="Arial"/>
          <w:color w:val="auto"/>
          <w:sz w:val="24"/>
          <w:szCs w:val="24"/>
        </w:rPr>
      </w:pPr>
      <w:r w:rsidRPr="00725BBB">
        <w:rPr>
          <w:rFonts w:ascii="Gill Sans MT" w:hAnsi="Gill Sans MT" w:cs="Arial"/>
          <w:color w:val="auto"/>
          <w:sz w:val="24"/>
          <w:szCs w:val="24"/>
        </w:rPr>
        <w:t xml:space="preserve">Edustajistovaalin järjestämisestä vastaa edustajiston nimeämä keskusvaalilautakunta. </w:t>
      </w:r>
    </w:p>
    <w:p w14:paraId="7B5677FE" w14:textId="77777777" w:rsidR="005B7478" w:rsidRPr="00725BBB" w:rsidRDefault="005B7478" w:rsidP="235E14B1">
      <w:pPr>
        <w:tabs>
          <w:tab w:val="left" w:pos="4820"/>
        </w:tabs>
        <w:jc w:val="both"/>
        <w:rPr>
          <w:rFonts w:ascii="Gill Sans MT" w:hAnsi="Gill Sans MT" w:cs="Arial"/>
          <w:color w:val="auto"/>
          <w:sz w:val="24"/>
          <w:szCs w:val="24"/>
        </w:rPr>
      </w:pPr>
    </w:p>
    <w:p w14:paraId="3F4637D8" w14:textId="77777777" w:rsidR="005B7478" w:rsidRPr="00725BBB" w:rsidRDefault="235E14B1" w:rsidP="235E14B1">
      <w:pPr>
        <w:pStyle w:val="Otsikko2"/>
        <w:rPr>
          <w:rFonts w:ascii="Gill Sans MT" w:hAnsi="Gill Sans MT" w:cs="Arial"/>
          <w:color w:val="auto"/>
        </w:rPr>
      </w:pPr>
      <w:bookmarkStart w:id="5" w:name="_Toc222736453"/>
      <w:r w:rsidRPr="00725BBB">
        <w:rPr>
          <w:rFonts w:ascii="Gill Sans MT" w:hAnsi="Gill Sans MT" w:cs="Arial"/>
          <w:color w:val="auto"/>
        </w:rPr>
        <w:t xml:space="preserve">1.5 Keskusvaalilautakunta </w:t>
      </w:r>
    </w:p>
    <w:p w14:paraId="03D93AF4" w14:textId="77777777" w:rsidR="005B7478" w:rsidRPr="00725BBB" w:rsidRDefault="005B7478" w:rsidP="235E14B1">
      <w:pPr>
        <w:rPr>
          <w:rFonts w:ascii="Gill Sans MT" w:hAnsi="Gill Sans MT"/>
          <w:color w:val="auto"/>
        </w:rPr>
      </w:pPr>
    </w:p>
    <w:p w14:paraId="3FB7622E" w14:textId="5875F2B5" w:rsidR="005B7478" w:rsidRPr="00725BBB" w:rsidRDefault="005B7478" w:rsidP="235E14B1">
      <w:pPr>
        <w:ind w:left="1276"/>
        <w:rPr>
          <w:rFonts w:ascii="Gill Sans MT" w:hAnsi="Gill Sans MT" w:cs="Arial"/>
          <w:color w:val="auto"/>
          <w:sz w:val="24"/>
          <w:szCs w:val="24"/>
        </w:rPr>
      </w:pPr>
      <w:r w:rsidRPr="00725BBB">
        <w:rPr>
          <w:rFonts w:ascii="Gill Sans MT" w:hAnsi="Gill Sans MT" w:cs="Arial"/>
          <w:color w:val="auto"/>
          <w:sz w:val="24"/>
          <w:szCs w:val="24"/>
        </w:rPr>
        <w:t>Keskusvaalilautakunta nimetään edustajiston kevätkokouksessa. Keskusvaalilautakunnan toimikausi jatkuu seuraavan keskusvaalilautakunnan nimeämiseen asti.</w:t>
      </w:r>
      <w:r w:rsidRPr="00725BBB">
        <w:rPr>
          <w:rFonts w:ascii="Gill Sans MT" w:hAnsi="Gill Sans MT" w:cs="Arial"/>
          <w:color w:val="auto"/>
          <w:sz w:val="24"/>
          <w:szCs w:val="24"/>
        </w:rPr>
        <w:cr/>
      </w:r>
      <w:r w:rsidRPr="00725BBB">
        <w:rPr>
          <w:rFonts w:ascii="Gill Sans MT" w:hAnsi="Gill Sans MT"/>
          <w:color w:val="auto"/>
        </w:rPr>
        <w:t xml:space="preserve"> </w:t>
      </w:r>
      <w:r w:rsidRPr="00725BBB">
        <w:rPr>
          <w:rFonts w:ascii="Gill Sans MT" w:hAnsi="Gill Sans MT" w:cs="Arial"/>
          <w:color w:val="auto"/>
          <w:sz w:val="24"/>
          <w:szCs w:val="24"/>
        </w:rPr>
        <w:t xml:space="preserve">Keskusvaalilautakuntaan kuuluu edustajiston nimeämänä puheenjohtaja sekä vähintään </w:t>
      </w:r>
      <w:r w:rsidRPr="00725BBB">
        <w:rPr>
          <w:rFonts w:ascii="Gill Sans MT" w:hAnsi="Gill Sans MT" w:cs="Arial"/>
          <w:i/>
          <w:iCs/>
          <w:color w:val="auto"/>
          <w:sz w:val="24"/>
          <w:szCs w:val="24"/>
        </w:rPr>
        <w:t>neljä (4) jäsentä.</w:t>
      </w:r>
      <w:r w:rsidRPr="00725BBB">
        <w:rPr>
          <w:rFonts w:ascii="Gill Sans MT" w:hAnsi="Gill Sans MT" w:cs="Arial"/>
          <w:color w:val="auto"/>
          <w:sz w:val="24"/>
          <w:szCs w:val="24"/>
        </w:rPr>
        <w:t xml:space="preserve"> Lautakunta valitsee keskuudestaan varapuheenjohtajan. Keskusvaalilautakunnan jäsenet eivät voi asettua ehdolle vaaleissa. Keskusvaalilautakunnan äänivallattomana sihteerinä toimii opiskelijakunnan toiminnanjohtaja tai tämän estyneenä ollessa muu keskusvaalilautakunnan nimeämä henkilö.</w:t>
      </w:r>
    </w:p>
    <w:p w14:paraId="793E59BF" w14:textId="77777777" w:rsidR="005B7478" w:rsidRPr="00725BBB" w:rsidRDefault="005B7478" w:rsidP="235E14B1">
      <w:pPr>
        <w:ind w:left="1276"/>
        <w:rPr>
          <w:rFonts w:ascii="Gill Sans MT" w:hAnsi="Gill Sans MT" w:cs="Arial"/>
          <w:color w:val="auto"/>
          <w:sz w:val="24"/>
          <w:szCs w:val="24"/>
        </w:rPr>
      </w:pPr>
    </w:p>
    <w:p w14:paraId="08959E80" w14:textId="460EECFF" w:rsidR="005B7478" w:rsidRPr="00725BBB" w:rsidRDefault="235E14B1" w:rsidP="235E14B1">
      <w:pPr>
        <w:ind w:left="1276"/>
        <w:rPr>
          <w:rFonts w:ascii="Gill Sans MT" w:hAnsi="Gill Sans MT" w:cs="Arial"/>
          <w:color w:val="auto"/>
          <w:sz w:val="24"/>
          <w:szCs w:val="24"/>
        </w:rPr>
      </w:pPr>
      <w:r w:rsidRPr="00725BBB">
        <w:rPr>
          <w:rFonts w:ascii="Gill Sans MT" w:hAnsi="Gill Sans MT" w:cs="Arial"/>
          <w:color w:val="auto"/>
          <w:sz w:val="24"/>
          <w:szCs w:val="24"/>
        </w:rPr>
        <w:t xml:space="preserve">Keskusvaalilautakunnan jäsenten on oltava opiskelijakunnan äänioikeutettuja jäseniä. Keskusvaalilautakunta asetetaan siten, että edelliseen edustajistovaaliin osallistuneet vaaliliitot tulevat mahdollisimman kattavasti edustetuiksi. Keskusvaalilautakunnan kutsuu koolle sen puheenjohtaja tai hänen ollessa estynyt, varapuheenjohtaja. Kutsu ensimmäiseen kokoukseen on lähetettävä </w:t>
      </w:r>
      <w:r w:rsidRPr="00725BBB">
        <w:rPr>
          <w:rFonts w:ascii="Gill Sans MT" w:hAnsi="Gill Sans MT" w:cs="Arial"/>
          <w:color w:val="auto"/>
          <w:sz w:val="24"/>
          <w:szCs w:val="24"/>
        </w:rPr>
        <w:lastRenderedPageBreak/>
        <w:t>viimeistään viisi (5) päivää ennen kokousta. Muiden kokousten koollekutsumistavasta keskusvaalilautakunta päättää ensimmäisessä kokouksessaan. Keskusvaalilautakunnan kokous on päätösvaltainen, kun puheenjohtaja tai varapuheenjohtaja ja vähintään puolet (1/2) sen jäsenistä on paikalla.</w:t>
      </w:r>
    </w:p>
    <w:p w14:paraId="6EEE4A72" w14:textId="77777777" w:rsidR="005B7478" w:rsidRPr="00725BBB" w:rsidRDefault="005B7478" w:rsidP="235E14B1">
      <w:pPr>
        <w:ind w:left="1276"/>
        <w:rPr>
          <w:rFonts w:ascii="Gill Sans MT" w:hAnsi="Gill Sans MT" w:cs="Arial"/>
          <w:color w:val="auto"/>
          <w:sz w:val="24"/>
          <w:szCs w:val="24"/>
        </w:rPr>
      </w:pPr>
    </w:p>
    <w:p w14:paraId="46AAEF39" w14:textId="77777777" w:rsidR="005B7478" w:rsidRPr="00725BBB" w:rsidRDefault="005B7478" w:rsidP="235E14B1">
      <w:pPr>
        <w:rPr>
          <w:rFonts w:ascii="Gill Sans MT" w:hAnsi="Gill Sans MT"/>
          <w:color w:val="auto"/>
        </w:rPr>
      </w:pPr>
    </w:p>
    <w:p w14:paraId="26A848A2" w14:textId="77777777" w:rsidR="005B7478" w:rsidRPr="00725BBB" w:rsidRDefault="235E14B1" w:rsidP="235E14B1">
      <w:pPr>
        <w:pStyle w:val="Otsikko2"/>
        <w:rPr>
          <w:rFonts w:ascii="Gill Sans MT" w:hAnsi="Gill Sans MT" w:cs="Arial"/>
          <w:color w:val="auto"/>
        </w:rPr>
      </w:pPr>
      <w:r w:rsidRPr="00725BBB">
        <w:rPr>
          <w:rFonts w:ascii="Gill Sans MT" w:hAnsi="Gill Sans MT" w:cs="Arial"/>
          <w:color w:val="auto"/>
        </w:rPr>
        <w:t>1.5 Vaalitoimitsijat</w:t>
      </w:r>
      <w:bookmarkEnd w:id="5"/>
    </w:p>
    <w:p w14:paraId="20F72A0C" w14:textId="77777777" w:rsidR="005B7478" w:rsidRPr="00725BBB" w:rsidRDefault="005B7478" w:rsidP="235E14B1">
      <w:pPr>
        <w:jc w:val="both"/>
        <w:rPr>
          <w:rFonts w:ascii="Gill Sans MT" w:hAnsi="Gill Sans MT" w:cs="Arial"/>
          <w:color w:val="auto"/>
          <w:sz w:val="24"/>
          <w:szCs w:val="24"/>
        </w:rPr>
      </w:pPr>
    </w:p>
    <w:p w14:paraId="1CC2CC21" w14:textId="466FD544"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Keskusvaalilautakunta asettaa vähintään seitsemän (7) vuorokautta</w:t>
      </w:r>
    </w:p>
    <w:p w14:paraId="781DC848"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ennen edustajistovaalin toimittamista varten tarpeelliseksi katsomansa määrän vaalitoimitsijoita. Vaalitoimitsijoiden tulee olla opiskelijakunnan äänioikeutettuja jäseniä tai työntekijöitä. Tarvittaessa myös keskusvaalilautakunnan jäsenet voivat toimia vaalitoimitsijoina. Vaalitoimitsijoiden nimityksestä ilmoitetaan opiskelijakunnan virallisilla tiedotuskanavilla.</w:t>
      </w:r>
    </w:p>
    <w:p w14:paraId="29995823" w14:textId="77777777" w:rsidR="005B7478" w:rsidRPr="00725BBB" w:rsidRDefault="005B7478" w:rsidP="235E14B1">
      <w:pPr>
        <w:jc w:val="both"/>
        <w:rPr>
          <w:rFonts w:ascii="Gill Sans MT" w:hAnsi="Gill Sans MT" w:cs="Arial"/>
          <w:color w:val="auto"/>
          <w:sz w:val="24"/>
          <w:szCs w:val="24"/>
        </w:rPr>
      </w:pPr>
    </w:p>
    <w:p w14:paraId="7AD6F26E" w14:textId="77777777" w:rsidR="005B7478" w:rsidRPr="00725BBB" w:rsidRDefault="235E14B1" w:rsidP="235E14B1">
      <w:pPr>
        <w:pStyle w:val="Otsikko2"/>
        <w:rPr>
          <w:rFonts w:ascii="Gill Sans MT" w:hAnsi="Gill Sans MT" w:cs="Arial"/>
          <w:color w:val="auto"/>
        </w:rPr>
      </w:pPr>
      <w:bookmarkStart w:id="6" w:name="_Toc222736454"/>
      <w:r w:rsidRPr="00725BBB">
        <w:rPr>
          <w:rFonts w:ascii="Gill Sans MT" w:hAnsi="Gill Sans MT" w:cs="Arial"/>
          <w:color w:val="auto"/>
        </w:rPr>
        <w:t>1.6 Vaalin ajankohta</w:t>
      </w:r>
      <w:bookmarkEnd w:id="6"/>
    </w:p>
    <w:p w14:paraId="231F5D40" w14:textId="77777777" w:rsidR="005B7478" w:rsidRPr="00725BBB" w:rsidRDefault="005B7478" w:rsidP="235E14B1">
      <w:pPr>
        <w:jc w:val="both"/>
        <w:rPr>
          <w:rFonts w:ascii="Gill Sans MT" w:hAnsi="Gill Sans MT" w:cs="Arial"/>
          <w:color w:val="auto"/>
          <w:sz w:val="24"/>
          <w:szCs w:val="24"/>
        </w:rPr>
      </w:pPr>
    </w:p>
    <w:p w14:paraId="05491A53" w14:textId="7A1C79D5"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Edustajiston vaali toimitetaan joka vuosi loka-marraskuussa.</w:t>
      </w:r>
    </w:p>
    <w:p w14:paraId="60838CDC" w14:textId="77777777" w:rsidR="005B7478" w:rsidRPr="00725BBB" w:rsidRDefault="005B7478" w:rsidP="235E14B1">
      <w:pPr>
        <w:ind w:left="1298"/>
        <w:jc w:val="both"/>
        <w:rPr>
          <w:rFonts w:ascii="Gill Sans MT" w:hAnsi="Gill Sans MT" w:cs="Arial"/>
          <w:color w:val="auto"/>
          <w:sz w:val="24"/>
          <w:szCs w:val="24"/>
        </w:rPr>
      </w:pPr>
    </w:p>
    <w:p w14:paraId="31BFC24B" w14:textId="7BAB452F"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 järjestetään opiskelijakunna</w:t>
      </w:r>
      <w:r w:rsidR="00725BBB" w:rsidRPr="00725BBB">
        <w:rPr>
          <w:rFonts w:ascii="Gill Sans MT" w:hAnsi="Gill Sans MT" w:cs="Arial"/>
          <w:color w:val="auto"/>
          <w:sz w:val="24"/>
          <w:szCs w:val="24"/>
        </w:rPr>
        <w:t>n hallituksen päättämänä yhtenä</w:t>
      </w:r>
      <w:r w:rsidRPr="00725BBB">
        <w:rPr>
          <w:rFonts w:ascii="Gill Sans MT" w:hAnsi="Gill Sans MT" w:cs="Arial"/>
          <w:color w:val="auto"/>
          <w:sz w:val="24"/>
          <w:szCs w:val="24"/>
        </w:rPr>
        <w:t xml:space="preserve"> </w:t>
      </w:r>
      <w:proofErr w:type="spellStart"/>
      <w:r w:rsidRPr="00725BBB">
        <w:rPr>
          <w:rFonts w:ascii="Gill Sans MT" w:hAnsi="Gill Sans MT" w:cs="Arial"/>
          <w:color w:val="auto"/>
          <w:sz w:val="24"/>
          <w:szCs w:val="24"/>
        </w:rPr>
        <w:t>Centria</w:t>
      </w:r>
      <w:proofErr w:type="spellEnd"/>
      <w:r w:rsidRPr="00725BBB">
        <w:rPr>
          <w:rFonts w:ascii="Gill Sans MT" w:hAnsi="Gill Sans MT" w:cs="Arial"/>
          <w:color w:val="auto"/>
          <w:sz w:val="24"/>
          <w:szCs w:val="24"/>
        </w:rPr>
        <w:t>-ammattikorkeakoulun työpäivänä. Vaali järjestetään samana päivänä kaikissa ammattikorkeakoulun yksiköissä ja toimipisteissä.</w:t>
      </w:r>
    </w:p>
    <w:p w14:paraId="248D8014" w14:textId="77777777" w:rsidR="005B7478" w:rsidRPr="00725BBB" w:rsidRDefault="005B7478" w:rsidP="235E14B1">
      <w:pPr>
        <w:ind w:left="1298"/>
        <w:jc w:val="both"/>
        <w:rPr>
          <w:rFonts w:ascii="Gill Sans MT" w:hAnsi="Gill Sans MT" w:cs="Arial"/>
          <w:color w:val="auto"/>
          <w:sz w:val="24"/>
          <w:szCs w:val="24"/>
        </w:rPr>
      </w:pPr>
    </w:p>
    <w:p w14:paraId="63774805"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Erityisestä syystä opiskelijakunnan hallitus voi päättää, että jossakin yksikössä tai toimipisteessä vaali järjestetään saman kalenteriviikon sisällä jonakin toisena ammattikorkeakoulun työpäivänä.</w:t>
      </w:r>
    </w:p>
    <w:p w14:paraId="7212CFF7" w14:textId="77777777" w:rsidR="005B7478" w:rsidRPr="00725BBB" w:rsidRDefault="005B7478" w:rsidP="235E14B1">
      <w:pPr>
        <w:jc w:val="both"/>
        <w:rPr>
          <w:rFonts w:ascii="Gill Sans MT" w:hAnsi="Gill Sans MT" w:cs="Arial"/>
          <w:color w:val="auto"/>
          <w:sz w:val="24"/>
          <w:szCs w:val="24"/>
        </w:rPr>
      </w:pPr>
    </w:p>
    <w:p w14:paraId="56C12300" w14:textId="77777777" w:rsidR="005B7478" w:rsidRPr="00725BBB" w:rsidRDefault="235E14B1" w:rsidP="235E14B1">
      <w:pPr>
        <w:pStyle w:val="Otsikko2"/>
        <w:rPr>
          <w:rFonts w:ascii="Gill Sans MT" w:hAnsi="Gill Sans MT" w:cs="Arial"/>
          <w:color w:val="auto"/>
        </w:rPr>
      </w:pPr>
      <w:bookmarkStart w:id="7" w:name="_Toc222736455"/>
      <w:r w:rsidRPr="00725BBB">
        <w:rPr>
          <w:rFonts w:ascii="Gill Sans MT" w:hAnsi="Gill Sans MT" w:cs="Arial"/>
          <w:color w:val="auto"/>
        </w:rPr>
        <w:t>1.7 Äänestyspaikat</w:t>
      </w:r>
      <w:bookmarkEnd w:id="7"/>
    </w:p>
    <w:p w14:paraId="4A68A2F9" w14:textId="77777777" w:rsidR="005B7478" w:rsidRPr="00725BBB" w:rsidRDefault="005B7478" w:rsidP="235E14B1">
      <w:pPr>
        <w:jc w:val="both"/>
        <w:rPr>
          <w:rFonts w:ascii="Gill Sans MT" w:hAnsi="Gill Sans MT" w:cs="Arial"/>
          <w:color w:val="auto"/>
          <w:sz w:val="24"/>
          <w:szCs w:val="24"/>
        </w:rPr>
      </w:pPr>
    </w:p>
    <w:p w14:paraId="2B40FA7B" w14:textId="2633A509"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 xml:space="preserve">Opiskelijakunnan hallitus päättää edustajistovaaleissa käytettävät äänestyspaikat siten, että jokaisessa </w:t>
      </w:r>
      <w:proofErr w:type="spellStart"/>
      <w:r w:rsidRPr="00725BBB">
        <w:rPr>
          <w:rFonts w:ascii="Gill Sans MT" w:hAnsi="Gill Sans MT" w:cs="Arial"/>
          <w:color w:val="auto"/>
          <w:sz w:val="24"/>
          <w:szCs w:val="24"/>
        </w:rPr>
        <w:t>Centria</w:t>
      </w:r>
      <w:proofErr w:type="spellEnd"/>
      <w:r w:rsidRPr="00725BBB">
        <w:rPr>
          <w:rFonts w:ascii="Gill Sans MT" w:hAnsi="Gill Sans MT" w:cs="Arial"/>
          <w:color w:val="auto"/>
          <w:sz w:val="24"/>
          <w:szCs w:val="24"/>
        </w:rPr>
        <w:t xml:space="preserve">-ammattikorkeakoulun yksikössä tai toimipisteessä on oltava äänestysmahdollisuus. </w:t>
      </w:r>
    </w:p>
    <w:p w14:paraId="76D61A38" w14:textId="77777777" w:rsidR="005B7478" w:rsidRPr="00725BBB" w:rsidRDefault="005B7478" w:rsidP="235E14B1">
      <w:pPr>
        <w:ind w:left="1298"/>
        <w:jc w:val="both"/>
        <w:rPr>
          <w:rFonts w:ascii="Gill Sans MT" w:hAnsi="Gill Sans MT" w:cs="Arial"/>
          <w:color w:val="auto"/>
          <w:sz w:val="24"/>
          <w:szCs w:val="24"/>
        </w:rPr>
      </w:pPr>
    </w:p>
    <w:p w14:paraId="0EB8D8DF" w14:textId="51ABA50B"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 xml:space="preserve">Äänioikeutettu äänestää ensisijaisesti sitä yksikköä tai toimipistettä varten tarkoitetulla äänestyspaikalla, jonka opiskelijaksi hänet on kirjattu. Mikäli äänioikeutettu äänestää jossain muussa kuin ensisijaisessa yksikössään, tulee vaalivirkailijan ilmoittaa siitä äänioikeutetun ensisijaisen yksikön äänestyspaikan toimitsijalle. Mikäli äänioikeutettu on kirjattu useamman </w:t>
      </w:r>
      <w:proofErr w:type="spellStart"/>
      <w:r w:rsidRPr="00725BBB">
        <w:rPr>
          <w:rFonts w:ascii="Gill Sans MT" w:hAnsi="Gill Sans MT" w:cs="Arial"/>
          <w:color w:val="auto"/>
          <w:sz w:val="24"/>
          <w:szCs w:val="24"/>
        </w:rPr>
        <w:t>Centria</w:t>
      </w:r>
      <w:proofErr w:type="spellEnd"/>
      <w:r w:rsidRPr="00725BBB">
        <w:rPr>
          <w:rFonts w:ascii="Gill Sans MT" w:hAnsi="Gill Sans MT" w:cs="Arial"/>
          <w:color w:val="auto"/>
          <w:sz w:val="24"/>
          <w:szCs w:val="24"/>
        </w:rPr>
        <w:t>-ammattikorkeakoulun yksikön tai toimipisteen opiskelijaksi, voi hän kuitenkin äänestää vain yhdessä yksikössä tai toimipisteessä.</w:t>
      </w:r>
    </w:p>
    <w:p w14:paraId="6464A6AC" w14:textId="77777777" w:rsidR="005B7478" w:rsidRPr="00725BBB" w:rsidRDefault="005B7478" w:rsidP="235E14B1">
      <w:pPr>
        <w:ind w:left="1298"/>
        <w:jc w:val="both"/>
        <w:rPr>
          <w:rFonts w:ascii="Gill Sans MT" w:hAnsi="Gill Sans MT" w:cs="Arial"/>
          <w:color w:val="auto"/>
          <w:sz w:val="24"/>
          <w:szCs w:val="24"/>
        </w:rPr>
      </w:pPr>
    </w:p>
    <w:p w14:paraId="045AEF27"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VAALIKUULUTUS</w:t>
      </w:r>
    </w:p>
    <w:p w14:paraId="2F955667"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Keskusvaalilautakunta antaa vaalitoimituksesta kuulutuksen viimeistään kaksikymmentäkahdeksan (28)</w:t>
      </w:r>
    </w:p>
    <w:p w14:paraId="0F207FD8"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vuorokautta ennen vaaleja opiskelijakunnan virallisilla tiedotuskanavilla. Keskusvaalilautakunta päättää muista</w:t>
      </w:r>
    </w:p>
    <w:p w14:paraId="6CD52D73"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kuulutuksen julkaisutavoista. Keskusvaalilautakunta voi antaa tarvittaessa määräykset vaalimainonnasta.</w:t>
      </w:r>
    </w:p>
    <w:p w14:paraId="493D8685"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Vaalikuulutuksessa on ilmoitettava</w:t>
      </w:r>
    </w:p>
    <w:p w14:paraId="585E6BF7"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lastRenderedPageBreak/>
        <w:t>1. mistä vaalista on kyse</w:t>
      </w:r>
    </w:p>
    <w:p w14:paraId="3960BFCB"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2. montako edustajaa valitaan tai mistä asiasta tai asioista muuten äänestetään</w:t>
      </w:r>
    </w:p>
    <w:p w14:paraId="4FAA9926"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3. milloin vaalit järjestetään</w:t>
      </w:r>
    </w:p>
    <w:p w14:paraId="5EC22ECE"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4. ketkä ovat vaalikelpoisia</w:t>
      </w:r>
    </w:p>
    <w:p w14:paraId="5A8A732B"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5. milloin ja miten ehdolle voi asettua</w:t>
      </w:r>
    </w:p>
    <w:p w14:paraId="0C712CC3"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6. minne ehdokasasetteluasiakirjat ja vaaliliiton perustamisasiakirjat on jätettävä</w:t>
      </w:r>
    </w:p>
    <w:p w14:paraId="6CCEFD25"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7. miten vaaliliiton voi perustaa</w:t>
      </w:r>
    </w:p>
    <w:p w14:paraId="5BD25925"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Kuulutuksen yhteydessä tai viimeistään, kun ehdokasluettelo julkaistaan, on lisäksi ilmoitettava</w:t>
      </w:r>
    </w:p>
    <w:p w14:paraId="2FB2BF14"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8. ketkä ovat vaalissa äänioikeutettuja</w:t>
      </w:r>
    </w:p>
    <w:p w14:paraId="7759258C"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9. missä ja milloin vaaliluettelot pidetään nähtävänä</w:t>
      </w:r>
    </w:p>
    <w:p w14:paraId="32027069"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10. minne ja milloin vaaliluetteloa koskevat oikaisuvaatimukset on jätettävä</w:t>
      </w:r>
    </w:p>
    <w:p w14:paraId="229F2C0F"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11. missä ja milloin mahdollinen ennakkoäänestys järjestetään</w:t>
      </w:r>
    </w:p>
    <w:p w14:paraId="4F6A12F7"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12. mahdollinen äänestysaluejako ja kunkin äänestysalueen äänestyspaikan sijainti ja aukioloaika</w:t>
      </w:r>
    </w:p>
    <w:p w14:paraId="33666D91" w14:textId="5B7972BF"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13. määräykset vaalimainonnasta ja –kampanjoinnista</w:t>
      </w:r>
    </w:p>
    <w:p w14:paraId="7B86135D" w14:textId="77777777" w:rsidR="005B7478" w:rsidRPr="00725BBB" w:rsidRDefault="005B7478" w:rsidP="235E14B1">
      <w:pPr>
        <w:ind w:left="1298"/>
        <w:jc w:val="both"/>
        <w:rPr>
          <w:rFonts w:ascii="Gill Sans MT" w:hAnsi="Gill Sans MT" w:cs="Arial"/>
          <w:color w:val="auto"/>
          <w:sz w:val="24"/>
          <w:szCs w:val="24"/>
        </w:rPr>
      </w:pPr>
    </w:p>
    <w:p w14:paraId="61A1BFC2"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6 § VAALILUETTELO</w:t>
      </w:r>
    </w:p>
    <w:p w14:paraId="4820C849" w14:textId="79E94200"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Keskusvaalilautakunta laatii luettelon opiskelijakunnan äänioikeutetuista jäsenistä. Vaatimukset vaaliluetteloon tehtävistä oikaisuista on esitettävä keskusvaalilautakunnalle viimeistään seitsemän (7) vuorokautta ennen</w:t>
      </w:r>
    </w:p>
    <w:p w14:paraId="059C2211" w14:textId="4A670F3F" w:rsidR="005B7478" w:rsidRPr="00725BBB" w:rsidRDefault="7B4F5294"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 xml:space="preserve">äänestyksen alkamista. Keskusvaalilautakunnan tulee ratkaista oikaisuvaatimukset viipymättä edellä mainitun </w:t>
      </w:r>
      <w:r w:rsidR="005B7478" w:rsidRPr="00725BBB">
        <w:rPr>
          <w:rFonts w:ascii="Gill Sans MT" w:hAnsi="Gill Sans MT" w:cs="Arial"/>
          <w:color w:val="auto"/>
          <w:sz w:val="24"/>
          <w:szCs w:val="24"/>
        </w:rPr>
        <w:t>määräajan päätyttyä.</w:t>
      </w:r>
      <w:r w:rsidR="005B7478" w:rsidRPr="00725BBB">
        <w:rPr>
          <w:rFonts w:ascii="Gill Sans MT" w:hAnsi="Gill Sans MT" w:cs="Arial"/>
          <w:color w:val="FF0000"/>
          <w:sz w:val="24"/>
          <w:szCs w:val="24"/>
        </w:rPr>
        <w:cr/>
      </w:r>
    </w:p>
    <w:p w14:paraId="51D39B99" w14:textId="77777777" w:rsidR="005B7478" w:rsidRPr="00725BBB" w:rsidRDefault="005B7478" w:rsidP="235E14B1">
      <w:pPr>
        <w:ind w:left="1298"/>
        <w:jc w:val="both"/>
        <w:rPr>
          <w:rFonts w:ascii="Gill Sans MT" w:hAnsi="Gill Sans MT" w:cs="Arial"/>
          <w:color w:val="auto"/>
          <w:sz w:val="24"/>
          <w:szCs w:val="24"/>
        </w:rPr>
      </w:pPr>
    </w:p>
    <w:p w14:paraId="3E0529FA" w14:textId="77777777" w:rsidR="005B7478" w:rsidRPr="00725BBB" w:rsidRDefault="235E14B1" w:rsidP="235E14B1">
      <w:pPr>
        <w:pStyle w:val="Otsikko2"/>
        <w:rPr>
          <w:rFonts w:ascii="Gill Sans MT" w:hAnsi="Gill Sans MT" w:cs="Arial"/>
          <w:color w:val="auto"/>
        </w:rPr>
      </w:pPr>
      <w:bookmarkStart w:id="8" w:name="_Toc222736456"/>
      <w:r w:rsidRPr="00725BBB">
        <w:rPr>
          <w:rFonts w:ascii="Gill Sans MT" w:hAnsi="Gill Sans MT" w:cs="Arial"/>
          <w:color w:val="auto"/>
        </w:rPr>
        <w:t>1.8 Ehdokkaaksi ilmoittautuminen</w:t>
      </w:r>
      <w:bookmarkEnd w:id="8"/>
    </w:p>
    <w:p w14:paraId="67283D26" w14:textId="77777777" w:rsidR="005B7478" w:rsidRPr="00725BBB" w:rsidRDefault="005B7478" w:rsidP="235E14B1">
      <w:pPr>
        <w:rPr>
          <w:rFonts w:ascii="Gill Sans MT" w:hAnsi="Gill Sans MT"/>
          <w:color w:val="auto"/>
        </w:rPr>
      </w:pPr>
    </w:p>
    <w:p w14:paraId="1847BF90" w14:textId="4CBCB56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 xml:space="preserve">Ehdolle voi asettua joko sitoutumattomana tai vaaliliitossa. Ilmoitusten jättämiseen tulee olla mahdollisuus vähintään neljäntoista (14) ja enintään kahdenkymmenenkahdeksan (28) vuorokauden ajan. Yksittäisen ehdokkaan </w:t>
      </w:r>
      <w:proofErr w:type="spellStart"/>
      <w:r w:rsidRPr="00725BBB">
        <w:rPr>
          <w:rFonts w:ascii="Gill Sans MT" w:hAnsi="Gill Sans MT" w:cs="Arial"/>
          <w:color w:val="auto"/>
          <w:sz w:val="24"/>
          <w:szCs w:val="24"/>
        </w:rPr>
        <w:t>ehdolleasettumisasiakirjassa</w:t>
      </w:r>
      <w:proofErr w:type="spellEnd"/>
      <w:r w:rsidRPr="00725BBB">
        <w:rPr>
          <w:rFonts w:ascii="Gill Sans MT" w:hAnsi="Gill Sans MT" w:cs="Arial"/>
          <w:color w:val="auto"/>
          <w:sz w:val="24"/>
          <w:szCs w:val="24"/>
        </w:rPr>
        <w:t xml:space="preserve"> saa olla vain yksi (1) ehdokas. Ilmoittautumisessa käytetään keskusvaalilautakunnan hyväksymää lomaketta. </w:t>
      </w:r>
    </w:p>
    <w:p w14:paraId="30910910" w14:textId="315F1999" w:rsidR="005B7478" w:rsidRPr="00725BBB" w:rsidRDefault="005B7478" w:rsidP="235E14B1">
      <w:pPr>
        <w:ind w:left="1298"/>
        <w:jc w:val="both"/>
        <w:rPr>
          <w:rFonts w:ascii="Gill Sans MT" w:hAnsi="Gill Sans MT" w:cs="Arial"/>
          <w:color w:val="auto"/>
          <w:sz w:val="24"/>
          <w:szCs w:val="24"/>
        </w:rPr>
      </w:pPr>
    </w:p>
    <w:p w14:paraId="7E333D91" w14:textId="7073920C"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Lomakkeessa on mainittava ainakin ehdokkaan sukunimi, kaikki etunimet, syntymäaika ja opiskelijaryhmätunnus täydellisinä. Lisäksi siinä on oltava ehdokkaan vakuutus omasta vaalikelpoisuudestaan, suostumus ehdokkuuteen, mahdollisen vaaliliiton nimi, johon ehdokas kuuluu ja sitoumus toimia vaaliohjesäännön hengen mukaan.</w:t>
      </w:r>
    </w:p>
    <w:p w14:paraId="0ECDE11C" w14:textId="77777777" w:rsidR="005B7478" w:rsidRPr="00725BBB" w:rsidRDefault="005B7478" w:rsidP="235E14B1">
      <w:pPr>
        <w:rPr>
          <w:rFonts w:ascii="Gill Sans MT" w:hAnsi="Gill Sans MT"/>
          <w:color w:val="auto"/>
        </w:rPr>
      </w:pPr>
    </w:p>
    <w:p w14:paraId="0B41A559" w14:textId="62DBDB97" w:rsidR="005B7478" w:rsidRPr="00725BBB" w:rsidRDefault="005B7478" w:rsidP="235E14B1">
      <w:pPr>
        <w:ind w:left="1298" w:firstLine="6"/>
        <w:jc w:val="both"/>
        <w:rPr>
          <w:rFonts w:ascii="Gill Sans MT" w:hAnsi="Gill Sans MT" w:cs="Arial"/>
          <w:strike/>
          <w:color w:val="auto"/>
          <w:sz w:val="24"/>
          <w:szCs w:val="24"/>
        </w:rPr>
      </w:pPr>
    </w:p>
    <w:p w14:paraId="70710751" w14:textId="77777777" w:rsidR="005B7478" w:rsidRPr="00725BBB" w:rsidRDefault="005B7478" w:rsidP="235E14B1">
      <w:pPr>
        <w:ind w:left="1298"/>
        <w:jc w:val="both"/>
        <w:rPr>
          <w:rFonts w:ascii="Gill Sans MT" w:hAnsi="Gill Sans MT" w:cs="Arial"/>
          <w:color w:val="auto"/>
          <w:sz w:val="24"/>
          <w:szCs w:val="24"/>
        </w:rPr>
      </w:pPr>
    </w:p>
    <w:p w14:paraId="3B32B346" w14:textId="3232A61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Ilmoittautumiset toimitetaan opiskelijakunnan keskustoimistolle opiskelijakunnan hallituksen päättämään ajankohtaan mennessä. Keskusvaalilautakunnan tulee vähintään kolmekymmentä (30) vuorokautta ennen varsinaista vaalipäivää ilmoittaa edustajiston päättämillä tavoilla, miten ja milloin ilmoittautumisia voi toimittaa. Ilmoitusten jättämiseen tulee olla mahdollisuus vähintään kahdenkymmenen (20) vuorokauden ajan.</w:t>
      </w:r>
    </w:p>
    <w:p w14:paraId="23146038" w14:textId="77777777" w:rsidR="005B7478" w:rsidRPr="00725BBB" w:rsidRDefault="005B7478" w:rsidP="235E14B1">
      <w:pPr>
        <w:ind w:left="1298"/>
        <w:jc w:val="both"/>
        <w:rPr>
          <w:rFonts w:ascii="Gill Sans MT" w:hAnsi="Gill Sans MT" w:cs="Arial"/>
          <w:color w:val="auto"/>
          <w:sz w:val="24"/>
          <w:szCs w:val="24"/>
        </w:rPr>
      </w:pPr>
    </w:p>
    <w:p w14:paraId="5FBC0B60" w14:textId="33D31E2E"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lastRenderedPageBreak/>
        <w:t>Keskusvaalilautakunta hyväksyy ehdokasilmoittautumisen tarkistettuaan ehdokkaiden vaalikelpoisuuden ja jakaa ilmoittautumisajan päätyttyä numerot ehdokkaille.</w:t>
      </w:r>
    </w:p>
    <w:p w14:paraId="4C0D4335" w14:textId="77777777" w:rsidR="008F71D2" w:rsidRPr="00725BBB" w:rsidRDefault="008F71D2" w:rsidP="235E14B1">
      <w:pPr>
        <w:ind w:left="1298"/>
        <w:jc w:val="both"/>
        <w:rPr>
          <w:rFonts w:ascii="Gill Sans MT" w:hAnsi="Gill Sans MT" w:cs="Arial"/>
          <w:color w:val="auto"/>
          <w:sz w:val="24"/>
          <w:szCs w:val="24"/>
        </w:rPr>
      </w:pPr>
    </w:p>
    <w:p w14:paraId="33D82039" w14:textId="77777777" w:rsidR="008F71D2" w:rsidRPr="00725BBB" w:rsidRDefault="008F71D2" w:rsidP="235E14B1">
      <w:pPr>
        <w:ind w:left="1298"/>
        <w:jc w:val="both"/>
        <w:rPr>
          <w:rFonts w:ascii="Gill Sans MT" w:hAnsi="Gill Sans MT" w:cs="Arial"/>
          <w:color w:val="auto"/>
          <w:sz w:val="24"/>
          <w:szCs w:val="24"/>
        </w:rPr>
      </w:pPr>
    </w:p>
    <w:p w14:paraId="0558E7A1" w14:textId="77777777" w:rsidR="005B7478" w:rsidRPr="00725BBB" w:rsidRDefault="235E14B1" w:rsidP="235E14B1">
      <w:pPr>
        <w:pStyle w:val="Otsikko2"/>
        <w:rPr>
          <w:rFonts w:ascii="Gill Sans MT" w:hAnsi="Gill Sans MT" w:cs="Arial"/>
          <w:color w:val="auto"/>
        </w:rPr>
      </w:pPr>
      <w:r w:rsidRPr="00725BBB">
        <w:rPr>
          <w:rFonts w:ascii="Gill Sans MT" w:hAnsi="Gill Sans MT" w:cs="Arial"/>
          <w:color w:val="auto"/>
        </w:rPr>
        <w:t>1.9 Vaaliliitto</w:t>
      </w:r>
    </w:p>
    <w:p w14:paraId="3EBAB274" w14:textId="77777777" w:rsidR="008F71D2" w:rsidRPr="00725BBB" w:rsidRDefault="008F71D2" w:rsidP="235E14B1">
      <w:pPr>
        <w:jc w:val="both"/>
        <w:rPr>
          <w:rFonts w:ascii="Gill Sans MT" w:hAnsi="Gill Sans MT" w:cs="Arial"/>
          <w:color w:val="auto"/>
          <w:sz w:val="24"/>
          <w:szCs w:val="24"/>
        </w:rPr>
      </w:pPr>
    </w:p>
    <w:p w14:paraId="1B5CD101" w14:textId="77777777" w:rsidR="005B7478" w:rsidRPr="00725BBB" w:rsidRDefault="235E14B1" w:rsidP="235E14B1">
      <w:pPr>
        <w:ind w:left="1304"/>
        <w:jc w:val="both"/>
        <w:rPr>
          <w:rFonts w:ascii="Gill Sans MT" w:hAnsi="Gill Sans MT" w:cs="Arial"/>
          <w:color w:val="auto"/>
          <w:sz w:val="24"/>
          <w:szCs w:val="24"/>
        </w:rPr>
      </w:pPr>
      <w:r w:rsidRPr="00725BBB">
        <w:rPr>
          <w:rFonts w:ascii="Gill Sans MT" w:hAnsi="Gill Sans MT" w:cs="Arial"/>
          <w:color w:val="auto"/>
          <w:sz w:val="24"/>
          <w:szCs w:val="24"/>
        </w:rPr>
        <w:t>Vaaliliitto on useamman kuin yhden ehdokkaan muodostama ryhmä, jonka saadut äänet lasketaan ehdokkaiden hyväksi. Vaaliliittoon voi kuulua korkeintaan niin monta ehdokasta kuin vaalissa on varsinaisia</w:t>
      </w:r>
    </w:p>
    <w:p w14:paraId="52CAC411" w14:textId="77777777" w:rsidR="005B7478" w:rsidRPr="00725BBB" w:rsidRDefault="235E14B1" w:rsidP="235E14B1">
      <w:pPr>
        <w:ind w:left="1304"/>
        <w:jc w:val="both"/>
        <w:rPr>
          <w:rFonts w:ascii="Gill Sans MT" w:hAnsi="Gill Sans MT" w:cs="Arial"/>
          <w:color w:val="auto"/>
          <w:sz w:val="24"/>
          <w:szCs w:val="24"/>
        </w:rPr>
      </w:pPr>
      <w:r w:rsidRPr="00725BBB">
        <w:rPr>
          <w:rFonts w:ascii="Gill Sans MT" w:hAnsi="Gill Sans MT" w:cs="Arial"/>
          <w:color w:val="auto"/>
          <w:sz w:val="24"/>
          <w:szCs w:val="24"/>
        </w:rPr>
        <w:t>valittavia. Vaaliliitossa on annettava yhdelle (1) opiskelijakunnan äänioikeutetulle jäsenelle valtuus toimia vaaliliiton asiamiehenä. Myös asiamies voi olla ehdolla. Ehdokas ei voi olla ehdolla useammassa kuin yhdessä (1) vaaliliitossa.</w:t>
      </w:r>
    </w:p>
    <w:p w14:paraId="47D09C90" w14:textId="77777777" w:rsidR="00C86B37" w:rsidRPr="00725BBB" w:rsidRDefault="00C86B37" w:rsidP="235E14B1">
      <w:pPr>
        <w:ind w:left="1304"/>
        <w:jc w:val="both"/>
        <w:rPr>
          <w:rFonts w:ascii="Gill Sans MT" w:hAnsi="Gill Sans MT" w:cs="Arial"/>
          <w:color w:val="auto"/>
          <w:sz w:val="24"/>
          <w:szCs w:val="24"/>
        </w:rPr>
      </w:pPr>
    </w:p>
    <w:p w14:paraId="5CA87E4C" w14:textId="5827F5D6" w:rsidR="005B7478" w:rsidRPr="00725BBB" w:rsidRDefault="235E14B1" w:rsidP="235E14B1">
      <w:pPr>
        <w:ind w:left="1304"/>
        <w:jc w:val="both"/>
        <w:rPr>
          <w:rFonts w:ascii="Gill Sans MT" w:hAnsi="Gill Sans MT" w:cs="Arial"/>
          <w:color w:val="auto"/>
          <w:sz w:val="24"/>
          <w:szCs w:val="24"/>
        </w:rPr>
      </w:pPr>
      <w:r w:rsidRPr="00725BBB">
        <w:rPr>
          <w:rFonts w:ascii="Gill Sans MT" w:hAnsi="Gill Sans MT" w:cs="Arial"/>
          <w:color w:val="auto"/>
          <w:sz w:val="24"/>
          <w:szCs w:val="24"/>
        </w:rPr>
        <w:t>Vaaliliiton perustamisesta on tehtävä perustamisasiakirja, jonka asiamies allekirjoittaa kaikkien vaaliliittoon kuuluvien puolesta. Vaaliliiton perustamisasiakirjaan merkitään vaaliliiton ja asiamiehen nimi. Vaaliliiton perustamisasiakirja ja siinä olevat tiedot ovat julkisia heti kun se on keskusvaalilautakunnan vahvistaman menettelyn mukaisesti jätetty. Vaaliliiton nimi ei saa loukata kenenkään henkilökohtaisia oikeuksia, olla</w:t>
      </w:r>
    </w:p>
    <w:p w14:paraId="47020492" w14:textId="6408582B" w:rsidR="005B7478" w:rsidRPr="00725BBB" w:rsidRDefault="235E14B1" w:rsidP="235E14B1">
      <w:pPr>
        <w:ind w:left="1304"/>
        <w:jc w:val="both"/>
        <w:rPr>
          <w:rFonts w:ascii="Gill Sans MT" w:hAnsi="Gill Sans MT" w:cs="Arial"/>
          <w:color w:val="auto"/>
          <w:sz w:val="24"/>
          <w:szCs w:val="24"/>
        </w:rPr>
      </w:pPr>
      <w:r w:rsidRPr="00725BBB">
        <w:rPr>
          <w:rFonts w:ascii="Gill Sans MT" w:hAnsi="Gill Sans MT" w:cs="Arial"/>
          <w:color w:val="auto"/>
          <w:sz w:val="24"/>
          <w:szCs w:val="24"/>
        </w:rPr>
        <w:t xml:space="preserve">kaupallinen tai muuten sopimaton. Vaaliliiton asiamies toimittaa kootusti kaikkien vaaliliittoon kuuluvien ehdokkaiden </w:t>
      </w:r>
      <w:proofErr w:type="spellStart"/>
      <w:r w:rsidRPr="00725BBB">
        <w:rPr>
          <w:rFonts w:ascii="Gill Sans MT" w:hAnsi="Gill Sans MT" w:cs="Arial"/>
          <w:color w:val="auto"/>
          <w:sz w:val="24"/>
          <w:szCs w:val="24"/>
        </w:rPr>
        <w:t>ehdolleasettumisasiakirjat</w:t>
      </w:r>
      <w:proofErr w:type="spellEnd"/>
      <w:r w:rsidRPr="00725BBB">
        <w:rPr>
          <w:rFonts w:ascii="Gill Sans MT" w:hAnsi="Gill Sans MT" w:cs="Arial"/>
          <w:color w:val="auto"/>
          <w:sz w:val="24"/>
          <w:szCs w:val="24"/>
        </w:rPr>
        <w:t xml:space="preserve"> täydellisinä määräaikaan mennessä keskusvaalilautakunnan vahvistaman menettelyn mukaisesti.</w:t>
      </w:r>
    </w:p>
    <w:p w14:paraId="7A97141F" w14:textId="12D6F811" w:rsidR="0A98F3D5" w:rsidRPr="00725BBB" w:rsidRDefault="0A98F3D5" w:rsidP="235E14B1">
      <w:pPr>
        <w:ind w:left="1304"/>
        <w:jc w:val="both"/>
        <w:rPr>
          <w:rFonts w:ascii="Gill Sans MT" w:hAnsi="Gill Sans MT" w:cs="Arial"/>
          <w:color w:val="auto"/>
          <w:sz w:val="24"/>
          <w:szCs w:val="24"/>
        </w:rPr>
      </w:pPr>
    </w:p>
    <w:p w14:paraId="33764283" w14:textId="77777777" w:rsidR="005B7478" w:rsidRPr="00725BBB" w:rsidRDefault="235E14B1" w:rsidP="235E14B1">
      <w:pPr>
        <w:ind w:left="1304"/>
        <w:jc w:val="both"/>
        <w:rPr>
          <w:rFonts w:ascii="Gill Sans MT" w:hAnsi="Gill Sans MT" w:cs="Arial"/>
          <w:color w:val="auto"/>
          <w:sz w:val="24"/>
          <w:szCs w:val="24"/>
        </w:rPr>
      </w:pPr>
      <w:r w:rsidRPr="00725BBB">
        <w:rPr>
          <w:rFonts w:ascii="Gill Sans MT" w:hAnsi="Gill Sans MT" w:cs="Arial"/>
          <w:color w:val="auto"/>
          <w:sz w:val="24"/>
          <w:szCs w:val="24"/>
        </w:rPr>
        <w:t>Mikäli vaaliliiton nimi ei täytä edellä määrättyjä vaatimuksia, on keskusvaalilautakunnalla oikeus hylätä nimi ja määrittää uusi vaatimusten mukainen nimi sen enempää asianomaisia ehdokkaita kuulematta. Kuitenkin ehdokas tai vaaliliitto on otettava mukaan ehdokaslistojen yhdistelmään, mikäli siihen kuuluvat ehdokkaat ovat opiskelijakunnan säännöstön mukaan vaalikelpoisia ja asiakirjat muutoin oikein laaditut. Kaikki asiakirjat on toimitettava keskusvaalilautakunnalle ehdolle asettumisajan päättymiseen mennessä.</w:t>
      </w:r>
    </w:p>
    <w:p w14:paraId="5AE25D87" w14:textId="77777777" w:rsidR="00C86B37" w:rsidRPr="00725BBB" w:rsidRDefault="00C86B37" w:rsidP="235E14B1">
      <w:pPr>
        <w:ind w:left="1304"/>
        <w:jc w:val="both"/>
        <w:rPr>
          <w:rFonts w:ascii="Gill Sans MT" w:hAnsi="Gill Sans MT" w:cs="Arial"/>
          <w:color w:val="auto"/>
          <w:sz w:val="24"/>
          <w:szCs w:val="24"/>
        </w:rPr>
      </w:pPr>
    </w:p>
    <w:p w14:paraId="392AD7E3" w14:textId="77777777" w:rsidR="005B7478" w:rsidRPr="00725BBB" w:rsidRDefault="235E14B1" w:rsidP="235E14B1">
      <w:pPr>
        <w:ind w:left="1304"/>
        <w:jc w:val="both"/>
        <w:rPr>
          <w:rFonts w:ascii="Gill Sans MT" w:hAnsi="Gill Sans MT" w:cs="Arial"/>
          <w:color w:val="auto"/>
          <w:sz w:val="24"/>
          <w:szCs w:val="24"/>
        </w:rPr>
      </w:pPr>
      <w:r w:rsidRPr="00725BBB">
        <w:rPr>
          <w:rFonts w:ascii="Gill Sans MT" w:hAnsi="Gill Sans MT" w:cs="Arial"/>
          <w:color w:val="auto"/>
          <w:sz w:val="24"/>
          <w:szCs w:val="24"/>
        </w:rPr>
        <w:t>Keskusvaalilautakunta käsittelee ehdokashakemukset välittömästi viimeisenä ilmoittautumisten jättöpäivänä. Keskusvaalilautakunta tarkastaa sille jätetyt ehdokasasetteluasiakirjat sekä hyväksyy ehdokaslistojen yhdistelmään otettavaksi ne ehdokkaat ja vaaliliitot, joita koskevat asiakirjat ovat laadittu oikein ja jätetty keskusvaalilautakunnalle määräajassa. Tämän jälkeen ehdokaslista on julkinen.</w:t>
      </w:r>
    </w:p>
    <w:p w14:paraId="3BA9031F" w14:textId="77777777" w:rsidR="008F71D2" w:rsidRPr="00725BBB" w:rsidRDefault="008F71D2" w:rsidP="235E14B1">
      <w:pPr>
        <w:ind w:left="1304"/>
        <w:jc w:val="both"/>
        <w:rPr>
          <w:rFonts w:ascii="Gill Sans MT" w:hAnsi="Gill Sans MT" w:cs="Arial"/>
          <w:color w:val="auto"/>
          <w:sz w:val="24"/>
          <w:szCs w:val="24"/>
        </w:rPr>
      </w:pPr>
    </w:p>
    <w:p w14:paraId="5DE98611" w14:textId="77777777" w:rsidR="005B7478" w:rsidRPr="00725BBB" w:rsidRDefault="005B7478" w:rsidP="235E14B1">
      <w:pPr>
        <w:ind w:left="1304"/>
        <w:jc w:val="both"/>
        <w:rPr>
          <w:rFonts w:ascii="Gill Sans MT" w:hAnsi="Gill Sans MT" w:cs="Arial"/>
          <w:color w:val="auto"/>
          <w:sz w:val="24"/>
          <w:szCs w:val="24"/>
        </w:rPr>
      </w:pPr>
      <w:r w:rsidRPr="00725BBB">
        <w:rPr>
          <w:rFonts w:ascii="Gill Sans MT" w:hAnsi="Gill Sans MT" w:cs="Arial"/>
          <w:color w:val="auto"/>
          <w:sz w:val="24"/>
          <w:szCs w:val="24"/>
        </w:rPr>
        <w:t>Ehdolle asettumisajan päätyttyä ei ehdokkuutta voi perua. Samoin jo muodostettua vaaliliittoa ei voi perua.</w:t>
      </w:r>
      <w:r w:rsidR="008F71D2" w:rsidRPr="00725BBB">
        <w:rPr>
          <w:rFonts w:ascii="Gill Sans MT" w:hAnsi="Gill Sans MT" w:cs="Arial"/>
          <w:color w:val="auto"/>
          <w:sz w:val="24"/>
          <w:szCs w:val="24"/>
        </w:rPr>
        <w:t xml:space="preserve"> </w:t>
      </w:r>
      <w:r w:rsidRPr="00725BBB">
        <w:rPr>
          <w:rFonts w:ascii="Gill Sans MT" w:hAnsi="Gill Sans MT" w:cs="Arial"/>
          <w:color w:val="auto"/>
          <w:sz w:val="24"/>
          <w:szCs w:val="24"/>
        </w:rPr>
        <w:t>Kaikissa mahdollisissa ongelmatilanteissa keskusvaalilautakunta ratkaisee kiistanalaisuudet ja vastaa muutenkin</w:t>
      </w:r>
      <w:r w:rsidR="008F71D2" w:rsidRPr="00725BBB">
        <w:rPr>
          <w:rFonts w:ascii="Gill Sans MT" w:hAnsi="Gill Sans MT" w:cs="Arial"/>
          <w:color w:val="auto"/>
          <w:sz w:val="24"/>
          <w:szCs w:val="24"/>
        </w:rPr>
        <w:t xml:space="preserve"> </w:t>
      </w:r>
      <w:r w:rsidRPr="00725BBB">
        <w:rPr>
          <w:rFonts w:ascii="Gill Sans MT" w:hAnsi="Gill Sans MT" w:cs="Arial"/>
          <w:color w:val="auto"/>
          <w:sz w:val="24"/>
          <w:szCs w:val="24"/>
        </w:rPr>
        <w:t>vaaliohjesäännön tulkinnasta.</w:t>
      </w:r>
      <w:r w:rsidRPr="00725BBB">
        <w:rPr>
          <w:rFonts w:ascii="Gill Sans MT" w:hAnsi="Gill Sans MT" w:cs="Arial"/>
          <w:color w:val="FF0000"/>
          <w:sz w:val="24"/>
          <w:szCs w:val="24"/>
        </w:rPr>
        <w:cr/>
      </w:r>
    </w:p>
    <w:p w14:paraId="62C910CB" w14:textId="77777777" w:rsidR="005B7478" w:rsidRPr="00725BBB" w:rsidRDefault="005B7478" w:rsidP="235E14B1">
      <w:pPr>
        <w:jc w:val="both"/>
        <w:rPr>
          <w:rFonts w:ascii="Gill Sans MT" w:hAnsi="Gill Sans MT" w:cs="Arial"/>
          <w:color w:val="auto"/>
          <w:sz w:val="24"/>
          <w:szCs w:val="24"/>
        </w:rPr>
      </w:pPr>
    </w:p>
    <w:p w14:paraId="569614AF" w14:textId="77777777" w:rsidR="005B7478" w:rsidRPr="00725BBB" w:rsidRDefault="235E14B1" w:rsidP="235E14B1">
      <w:pPr>
        <w:pStyle w:val="Otsikko2"/>
        <w:rPr>
          <w:rFonts w:ascii="Gill Sans MT" w:hAnsi="Gill Sans MT" w:cs="Arial"/>
          <w:color w:val="auto"/>
        </w:rPr>
      </w:pPr>
      <w:bookmarkStart w:id="9" w:name="_Toc222736457"/>
      <w:r w:rsidRPr="00725BBB">
        <w:rPr>
          <w:rFonts w:ascii="Gill Sans MT" w:hAnsi="Gill Sans MT" w:cs="Arial"/>
          <w:color w:val="auto"/>
        </w:rPr>
        <w:t>1.10 Ehdokkuusilmoitusten julkisuus</w:t>
      </w:r>
      <w:bookmarkEnd w:id="9"/>
    </w:p>
    <w:p w14:paraId="56A46EB7" w14:textId="77777777" w:rsidR="005B7478" w:rsidRPr="00725BBB" w:rsidRDefault="005B7478" w:rsidP="235E14B1">
      <w:pPr>
        <w:jc w:val="both"/>
        <w:rPr>
          <w:rFonts w:ascii="Gill Sans MT" w:hAnsi="Gill Sans MT" w:cs="Arial"/>
          <w:color w:val="auto"/>
          <w:sz w:val="24"/>
          <w:szCs w:val="24"/>
        </w:rPr>
      </w:pPr>
    </w:p>
    <w:p w14:paraId="7D3846F5"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 xml:space="preserve">Jätetyt ehdokkuusilmoittautumiset ovat julkisia, kun listoille on jaettu numerot. </w:t>
      </w:r>
    </w:p>
    <w:p w14:paraId="73071518" w14:textId="77777777" w:rsidR="005B7478" w:rsidRPr="00725BBB" w:rsidRDefault="005B7478" w:rsidP="235E14B1">
      <w:pPr>
        <w:ind w:left="1298"/>
        <w:jc w:val="both"/>
        <w:rPr>
          <w:rFonts w:ascii="Gill Sans MT" w:hAnsi="Gill Sans MT" w:cs="Arial"/>
          <w:color w:val="auto"/>
          <w:sz w:val="24"/>
          <w:szCs w:val="24"/>
        </w:rPr>
      </w:pPr>
    </w:p>
    <w:p w14:paraId="71C12FBA" w14:textId="77777777" w:rsidR="005B7478" w:rsidRPr="00725BBB" w:rsidRDefault="005B7478" w:rsidP="235E14B1">
      <w:pPr>
        <w:ind w:left="1298"/>
        <w:jc w:val="both"/>
        <w:rPr>
          <w:rFonts w:ascii="Gill Sans MT" w:hAnsi="Gill Sans MT" w:cs="Arial"/>
          <w:color w:val="auto"/>
          <w:sz w:val="24"/>
          <w:szCs w:val="24"/>
        </w:rPr>
      </w:pPr>
    </w:p>
    <w:p w14:paraId="1B50F612" w14:textId="77777777" w:rsidR="005B7478" w:rsidRPr="00725BBB" w:rsidRDefault="235E14B1" w:rsidP="235E14B1">
      <w:pPr>
        <w:pStyle w:val="Otsikko2"/>
        <w:rPr>
          <w:rFonts w:ascii="Gill Sans MT" w:hAnsi="Gill Sans MT" w:cs="Arial"/>
          <w:color w:val="auto"/>
        </w:rPr>
      </w:pPr>
      <w:bookmarkStart w:id="10" w:name="_Toc222736458"/>
      <w:r w:rsidRPr="00725BBB">
        <w:rPr>
          <w:rFonts w:ascii="Gill Sans MT" w:hAnsi="Gill Sans MT" w:cs="Arial"/>
          <w:color w:val="auto"/>
        </w:rPr>
        <w:t>1.11 Luettelo äänioikeutetuista</w:t>
      </w:r>
      <w:bookmarkEnd w:id="10"/>
    </w:p>
    <w:p w14:paraId="0BFCE1FD" w14:textId="77777777" w:rsidR="005B7478" w:rsidRPr="00725BBB" w:rsidRDefault="005B7478" w:rsidP="235E14B1">
      <w:pPr>
        <w:jc w:val="both"/>
        <w:rPr>
          <w:rFonts w:ascii="Gill Sans MT" w:hAnsi="Gill Sans MT" w:cs="Arial"/>
          <w:color w:val="auto"/>
          <w:sz w:val="24"/>
          <w:szCs w:val="24"/>
        </w:rPr>
      </w:pPr>
    </w:p>
    <w:p w14:paraId="7F766B64" w14:textId="4657C22C"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Luettelo äänioikeutetuista julkistetaan keskusvaalilautakunnan päättämällä tavalla ja päättämänä aikana.</w:t>
      </w:r>
    </w:p>
    <w:p w14:paraId="7D02DC47" w14:textId="77777777" w:rsidR="005B7478" w:rsidRPr="00725BBB" w:rsidRDefault="005B7478" w:rsidP="235E14B1">
      <w:pPr>
        <w:jc w:val="both"/>
        <w:rPr>
          <w:rFonts w:ascii="Gill Sans MT" w:hAnsi="Gill Sans MT" w:cs="Arial"/>
          <w:color w:val="auto"/>
          <w:sz w:val="24"/>
          <w:szCs w:val="24"/>
        </w:rPr>
      </w:pPr>
    </w:p>
    <w:p w14:paraId="71C980DB" w14:textId="65ABA8F1"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Keskusvaalilautakunta laatii ja vahvistaa lopullisen luettelon äänioikeutetuista vaaleja edeltävän viikon perjantaina klo 16.00 mennessä opiskelijakunnan keskustoimistolta jäsenyyttä hakeneiden ja jäsenmaksun todistettavasti suorittaneiden mukaan.</w:t>
      </w:r>
    </w:p>
    <w:p w14:paraId="5A615582" w14:textId="77777777" w:rsidR="005B7478" w:rsidRPr="00725BBB" w:rsidRDefault="005B7478" w:rsidP="235E14B1">
      <w:pPr>
        <w:ind w:left="1298"/>
        <w:jc w:val="both"/>
        <w:rPr>
          <w:rFonts w:ascii="Gill Sans MT" w:hAnsi="Gill Sans MT" w:cs="Arial"/>
          <w:color w:val="auto"/>
          <w:sz w:val="24"/>
          <w:szCs w:val="24"/>
        </w:rPr>
      </w:pPr>
    </w:p>
    <w:p w14:paraId="631A311E"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Lopullisen äänioikeutetuista laaditun luettelon vahvistamisen jälkeen jäsenyyttä hakenut ja jäsenmaksun maksanut ja sääntöjen asettamat jäsenyysvaatimukset täyttävä henkilö voi käyttää äänioikeutta, mikäli voi todistaa hakeneensa jäsenyyttä ja suorittaneensa jäsenmaksun. Päätöksen äänioikeuden hyväksymisestä tekee keskusvaalilautakunta.</w:t>
      </w:r>
    </w:p>
    <w:p w14:paraId="7EDB4461" w14:textId="77777777" w:rsidR="005B7478" w:rsidRPr="00725BBB" w:rsidRDefault="005B7478" w:rsidP="235E14B1">
      <w:pPr>
        <w:ind w:left="1298"/>
        <w:jc w:val="both"/>
        <w:rPr>
          <w:rFonts w:ascii="Gill Sans MT" w:hAnsi="Gill Sans MT" w:cs="Arial"/>
          <w:color w:val="auto"/>
          <w:sz w:val="24"/>
          <w:szCs w:val="24"/>
        </w:rPr>
      </w:pPr>
    </w:p>
    <w:p w14:paraId="3CDB4070" w14:textId="748A194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Keskusvaalilautakunnan on ilmoitettava</w:t>
      </w:r>
      <w:r w:rsidR="00725BBB" w:rsidRPr="00725BBB">
        <w:rPr>
          <w:rFonts w:ascii="Gill Sans MT" w:hAnsi="Gill Sans MT" w:cs="Arial"/>
          <w:color w:val="auto"/>
          <w:sz w:val="24"/>
          <w:szCs w:val="24"/>
        </w:rPr>
        <w:t>,</w:t>
      </w:r>
      <w:r w:rsidRPr="00725BBB">
        <w:rPr>
          <w:rFonts w:ascii="Gill Sans MT" w:hAnsi="Gill Sans MT" w:cs="Arial"/>
          <w:color w:val="auto"/>
          <w:sz w:val="24"/>
          <w:szCs w:val="24"/>
        </w:rPr>
        <w:t xml:space="preserve"> milloin ja millä tavoin luetteloon kohdistuvat oikaisuvaatimukset tulee tehdä.</w:t>
      </w:r>
    </w:p>
    <w:p w14:paraId="4243E4A0" w14:textId="77777777" w:rsidR="005B7478" w:rsidRPr="00725BBB" w:rsidRDefault="005B7478" w:rsidP="235E14B1">
      <w:pPr>
        <w:jc w:val="both"/>
        <w:rPr>
          <w:rFonts w:ascii="Gill Sans MT" w:hAnsi="Gill Sans MT" w:cs="Arial"/>
          <w:color w:val="auto"/>
          <w:sz w:val="24"/>
          <w:szCs w:val="24"/>
        </w:rPr>
      </w:pPr>
    </w:p>
    <w:p w14:paraId="41A6A318" w14:textId="77777777" w:rsidR="005B7478" w:rsidRPr="00725BBB" w:rsidRDefault="005B7478" w:rsidP="235E14B1">
      <w:pPr>
        <w:jc w:val="both"/>
        <w:rPr>
          <w:rFonts w:ascii="Gill Sans MT" w:hAnsi="Gill Sans MT" w:cs="Arial"/>
          <w:color w:val="auto"/>
          <w:sz w:val="24"/>
          <w:szCs w:val="24"/>
        </w:rPr>
      </w:pPr>
    </w:p>
    <w:p w14:paraId="30CBA8CF" w14:textId="77777777" w:rsidR="005B7478" w:rsidRPr="00725BBB" w:rsidRDefault="235E14B1" w:rsidP="235E14B1">
      <w:pPr>
        <w:pStyle w:val="Otsikko2"/>
        <w:rPr>
          <w:rFonts w:ascii="Gill Sans MT" w:hAnsi="Gill Sans MT" w:cs="Arial"/>
          <w:color w:val="auto"/>
        </w:rPr>
      </w:pPr>
      <w:bookmarkStart w:id="11" w:name="_Toc222736459"/>
      <w:r w:rsidRPr="00725BBB">
        <w:rPr>
          <w:rFonts w:ascii="Gill Sans MT" w:hAnsi="Gill Sans MT" w:cs="Arial"/>
          <w:color w:val="auto"/>
        </w:rPr>
        <w:t>1.12 Vaalin järjestämättä jättäminen ja täytevaali</w:t>
      </w:r>
      <w:bookmarkEnd w:id="11"/>
    </w:p>
    <w:p w14:paraId="1017E5EB" w14:textId="77777777" w:rsidR="005B7478" w:rsidRPr="00725BBB" w:rsidRDefault="005B7478" w:rsidP="235E14B1">
      <w:pPr>
        <w:jc w:val="both"/>
        <w:rPr>
          <w:rFonts w:ascii="Gill Sans MT" w:hAnsi="Gill Sans MT" w:cs="Arial"/>
          <w:color w:val="auto"/>
          <w:sz w:val="24"/>
          <w:szCs w:val="24"/>
        </w:rPr>
      </w:pPr>
    </w:p>
    <w:p w14:paraId="7FDC1E3E" w14:textId="1384B453"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Jos vaaleissa on yhtä monta hyväksyttyä ehdokasta kuin täytettäviä edustajiston jäsenen paikkoja, valitaan ehdokkaat suoraan edustajiston jäseniksi eikä vaalia järjestetä.</w:t>
      </w:r>
    </w:p>
    <w:p w14:paraId="3A81215E" w14:textId="77777777" w:rsidR="005B7478" w:rsidRPr="00725BBB" w:rsidRDefault="005B7478" w:rsidP="235E14B1">
      <w:pPr>
        <w:ind w:left="1298"/>
        <w:jc w:val="both"/>
        <w:rPr>
          <w:rFonts w:ascii="Gill Sans MT" w:hAnsi="Gill Sans MT" w:cs="Arial"/>
          <w:color w:val="auto"/>
          <w:sz w:val="24"/>
          <w:szCs w:val="24"/>
        </w:rPr>
      </w:pPr>
    </w:p>
    <w:p w14:paraId="06E9DBE8" w14:textId="66730F97"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Jos hyväksyttyjä ehdokkaita on vähemmän kuin vaaleissa on täytettäviä edustajiston jäsenen paikkoja, valitaan ehdokkaat suoraan edustajiston jäseniksi eikä vaalia järjestetä. Varsinaisen vaalin jälkeen järjestetään tällöin täytevaali vapaiden paikkojen täyttämiseksi.</w:t>
      </w:r>
    </w:p>
    <w:p w14:paraId="54A61511" w14:textId="77777777" w:rsidR="005B7478" w:rsidRPr="00725BBB" w:rsidRDefault="005B7478" w:rsidP="235E14B1">
      <w:pPr>
        <w:pStyle w:val="BodyText21"/>
        <w:jc w:val="both"/>
        <w:rPr>
          <w:rFonts w:ascii="Gill Sans MT" w:hAnsi="Gill Sans MT" w:cs="Arial"/>
          <w:sz w:val="24"/>
          <w:szCs w:val="24"/>
        </w:rPr>
      </w:pPr>
    </w:p>
    <w:p w14:paraId="02831974" w14:textId="0D0C078F"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Täytevaalin järjestämisestä päättää edustajisto ja sen toteuttamisesta vastaa keskusvaalilautakunta tämän ohjesäännön varsinaista edustajistovaalia koskevien määräysten mukaisesti.</w:t>
      </w:r>
    </w:p>
    <w:p w14:paraId="7A74164F" w14:textId="77777777" w:rsidR="005B7478" w:rsidRPr="00725BBB" w:rsidRDefault="005B7478" w:rsidP="235E14B1">
      <w:pPr>
        <w:jc w:val="both"/>
        <w:rPr>
          <w:rFonts w:ascii="Gill Sans MT" w:hAnsi="Gill Sans MT" w:cs="Arial"/>
          <w:color w:val="auto"/>
          <w:sz w:val="24"/>
          <w:szCs w:val="24"/>
        </w:rPr>
      </w:pPr>
    </w:p>
    <w:p w14:paraId="5288C41E" w14:textId="77777777" w:rsidR="005B7478" w:rsidRPr="00725BBB" w:rsidRDefault="235E14B1" w:rsidP="235E14B1">
      <w:pPr>
        <w:pStyle w:val="Otsikko2"/>
        <w:rPr>
          <w:rFonts w:ascii="Gill Sans MT" w:hAnsi="Gill Sans MT" w:cs="Arial"/>
          <w:color w:val="auto"/>
        </w:rPr>
      </w:pPr>
      <w:bookmarkStart w:id="12" w:name="_Toc222736460"/>
      <w:r w:rsidRPr="00725BBB">
        <w:rPr>
          <w:rFonts w:ascii="Gill Sans MT" w:hAnsi="Gill Sans MT" w:cs="Arial"/>
          <w:color w:val="auto"/>
        </w:rPr>
        <w:t>1.13 Äänestyslippu</w:t>
      </w:r>
      <w:bookmarkEnd w:id="12"/>
    </w:p>
    <w:p w14:paraId="63D8A78F" w14:textId="77777777" w:rsidR="005B7478" w:rsidRPr="00725BBB" w:rsidRDefault="005B7478" w:rsidP="235E14B1">
      <w:pPr>
        <w:jc w:val="both"/>
        <w:rPr>
          <w:rFonts w:ascii="Gill Sans MT" w:hAnsi="Gill Sans MT" w:cs="Arial"/>
          <w:color w:val="auto"/>
          <w:sz w:val="24"/>
          <w:szCs w:val="24"/>
        </w:rPr>
      </w:pPr>
    </w:p>
    <w:p w14:paraId="09A11209" w14:textId="40933FF3"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Mikäli vaali suoritetaan suljetulla lippuäänestyksellä, äänestysliput toimittaa keskusvaalilautakunta. Lipussa on oltava merkintä, josta ilmenee missä vaalissa lippua käytetään. Lisäksi lipussa on oltava tila ehdokkaan numeron merkitsemistä varten.</w:t>
      </w:r>
    </w:p>
    <w:p w14:paraId="033DAB21" w14:textId="77777777" w:rsidR="005B7478" w:rsidRPr="00725BBB" w:rsidRDefault="005B7478" w:rsidP="235E14B1">
      <w:pPr>
        <w:jc w:val="both"/>
        <w:rPr>
          <w:rFonts w:ascii="Gill Sans MT" w:hAnsi="Gill Sans MT" w:cs="Arial"/>
          <w:color w:val="auto"/>
          <w:sz w:val="24"/>
          <w:szCs w:val="24"/>
        </w:rPr>
      </w:pPr>
    </w:p>
    <w:p w14:paraId="6FDACBE1" w14:textId="77777777" w:rsidR="005B7478" w:rsidRPr="00725BBB" w:rsidRDefault="235E14B1" w:rsidP="235E14B1">
      <w:pPr>
        <w:pStyle w:val="Otsikko2"/>
        <w:rPr>
          <w:rFonts w:ascii="Gill Sans MT" w:hAnsi="Gill Sans MT" w:cs="Arial"/>
          <w:color w:val="auto"/>
        </w:rPr>
      </w:pPr>
      <w:bookmarkStart w:id="13" w:name="_Toc222736461"/>
      <w:r w:rsidRPr="00725BBB">
        <w:rPr>
          <w:rFonts w:ascii="Gill Sans MT" w:hAnsi="Gill Sans MT" w:cs="Arial"/>
          <w:color w:val="auto"/>
        </w:rPr>
        <w:t>1.14 Vaalitilaisuus</w:t>
      </w:r>
      <w:bookmarkEnd w:id="13"/>
    </w:p>
    <w:p w14:paraId="37CC6E1A" w14:textId="77777777" w:rsidR="005B7478" w:rsidRPr="00725BBB" w:rsidRDefault="005B7478" w:rsidP="235E14B1">
      <w:pPr>
        <w:jc w:val="both"/>
        <w:rPr>
          <w:rFonts w:ascii="Gill Sans MT" w:hAnsi="Gill Sans MT" w:cs="Arial"/>
          <w:color w:val="auto"/>
          <w:sz w:val="24"/>
          <w:szCs w:val="24"/>
        </w:rPr>
      </w:pPr>
    </w:p>
    <w:p w14:paraId="38A8B37D" w14:textId="322F9581"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Mikäli vaali suoritetaan suljetulla lippuäänestyksellä, vaalitilaisuus järjestetään keskusvaalilautakunnan tarkoitusta varten erikseen varaamassa tilassa. Tilassa tulee olla mahdollisuus täyttää äänestyslippu siten, että vaalisalaisuus säilyy.</w:t>
      </w:r>
    </w:p>
    <w:p w14:paraId="3AFA864C" w14:textId="77777777" w:rsidR="005B7478" w:rsidRPr="00725BBB" w:rsidRDefault="005B7478" w:rsidP="235E14B1">
      <w:pPr>
        <w:ind w:left="1298"/>
        <w:jc w:val="both"/>
        <w:rPr>
          <w:rFonts w:ascii="Gill Sans MT" w:hAnsi="Gill Sans MT" w:cs="Arial"/>
          <w:color w:val="auto"/>
          <w:sz w:val="24"/>
          <w:szCs w:val="24"/>
        </w:rPr>
      </w:pPr>
    </w:p>
    <w:p w14:paraId="37FEDAD1"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lastRenderedPageBreak/>
        <w:t>Vaalitilaisuuksissa on kussakin oltava vähintään kaksi (2) vaalitoimitsijaa läsnä koko tilaisuuden ajan.</w:t>
      </w:r>
    </w:p>
    <w:p w14:paraId="471D4929" w14:textId="77777777" w:rsidR="005B7478" w:rsidRPr="00725BBB" w:rsidRDefault="005B7478" w:rsidP="235E14B1">
      <w:pPr>
        <w:ind w:left="1298"/>
        <w:jc w:val="both"/>
        <w:rPr>
          <w:rFonts w:ascii="Gill Sans MT" w:hAnsi="Gill Sans MT" w:cs="Arial"/>
          <w:color w:val="auto"/>
          <w:sz w:val="24"/>
          <w:szCs w:val="24"/>
        </w:rPr>
      </w:pPr>
    </w:p>
    <w:p w14:paraId="498C7D70" w14:textId="709C6B0F"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Keskusvaalilautakunta toimittaa vaalitilaisuuteen vaaliuurnan ja vaalileimasimen. Uurnan tulee olla tyhjä äänestyksen alkaessa.</w:t>
      </w:r>
    </w:p>
    <w:p w14:paraId="2DB51FD5" w14:textId="77777777" w:rsidR="005B7478" w:rsidRPr="00725BBB" w:rsidRDefault="005B7478" w:rsidP="235E14B1">
      <w:pPr>
        <w:ind w:left="1298"/>
        <w:jc w:val="both"/>
        <w:rPr>
          <w:rFonts w:ascii="Gill Sans MT" w:hAnsi="Gill Sans MT" w:cs="Arial"/>
          <w:color w:val="auto"/>
          <w:sz w:val="24"/>
          <w:szCs w:val="24"/>
        </w:rPr>
      </w:pPr>
    </w:p>
    <w:p w14:paraId="189308AC" w14:textId="5649AF1D"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Keskusvaalilautakunta toimittaa vaalitilaisuuteen luettelon äänioikeutetuista sekä luettelon hyväksytyistä ehdokkaista ja heidän ehdokasnumeroistaan.</w:t>
      </w:r>
    </w:p>
    <w:p w14:paraId="5BC05D3D" w14:textId="77777777" w:rsidR="005B7478" w:rsidRPr="00725BBB" w:rsidRDefault="005B7478" w:rsidP="235E14B1">
      <w:pPr>
        <w:ind w:left="1298"/>
        <w:jc w:val="both"/>
        <w:rPr>
          <w:rFonts w:ascii="Gill Sans MT" w:hAnsi="Gill Sans MT" w:cs="Arial"/>
          <w:color w:val="auto"/>
          <w:sz w:val="24"/>
          <w:szCs w:val="24"/>
        </w:rPr>
      </w:pPr>
    </w:p>
    <w:p w14:paraId="7DC5D42F"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Vaalitoimitsijoiden on valvottava, että vaalitilassa tai sen välittömässä läheisyydessä ei harjoiteta ehdokkaiden mainontaa tai muuta vaalitulokseen vaikuttavaa toimintaa. Vaalitoimitsijat eivät saa vaalin aikana antaa sivullisille tietoja siitä, ketkä ovat käyttäneet äänioikeuttaan.</w:t>
      </w:r>
    </w:p>
    <w:p w14:paraId="296A05EA" w14:textId="77777777" w:rsidR="005B7478" w:rsidRPr="00725BBB" w:rsidRDefault="005B7478" w:rsidP="235E14B1">
      <w:pPr>
        <w:ind w:left="1298"/>
        <w:jc w:val="both"/>
        <w:rPr>
          <w:rFonts w:ascii="Gill Sans MT" w:hAnsi="Gill Sans MT" w:cs="Arial"/>
          <w:color w:val="auto"/>
          <w:sz w:val="24"/>
          <w:szCs w:val="24"/>
        </w:rPr>
      </w:pPr>
    </w:p>
    <w:p w14:paraId="637198C7"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Vaalitoimitsijoiden on pyynnöstä annettava äänestäjille tietoja tästä vaaliohjesäännöstä ja muista vaalia koskevista opiskelijakunnan päätöksistä ja ohjeista.</w:t>
      </w:r>
    </w:p>
    <w:p w14:paraId="17FF0208" w14:textId="77777777" w:rsidR="005B7478" w:rsidRPr="00725BBB" w:rsidRDefault="005B7478" w:rsidP="235E14B1">
      <w:pPr>
        <w:jc w:val="both"/>
        <w:rPr>
          <w:rFonts w:ascii="Gill Sans MT" w:hAnsi="Gill Sans MT" w:cs="Arial"/>
          <w:color w:val="auto"/>
          <w:sz w:val="24"/>
          <w:szCs w:val="24"/>
        </w:rPr>
      </w:pPr>
    </w:p>
    <w:p w14:paraId="2CFDAA6D" w14:textId="77777777" w:rsidR="005B7478" w:rsidRPr="00725BBB" w:rsidRDefault="235E14B1" w:rsidP="235E14B1">
      <w:pPr>
        <w:pStyle w:val="Otsikko2"/>
        <w:rPr>
          <w:rFonts w:ascii="Gill Sans MT" w:hAnsi="Gill Sans MT" w:cs="Arial"/>
          <w:color w:val="auto"/>
        </w:rPr>
      </w:pPr>
      <w:bookmarkStart w:id="14" w:name="_Toc222736462"/>
      <w:r w:rsidRPr="00725BBB">
        <w:rPr>
          <w:rFonts w:ascii="Gill Sans MT" w:hAnsi="Gill Sans MT" w:cs="Arial"/>
          <w:color w:val="auto"/>
        </w:rPr>
        <w:t>1.15 Äänestyksen toimittaminen</w:t>
      </w:r>
      <w:bookmarkEnd w:id="14"/>
    </w:p>
    <w:p w14:paraId="1A7FCFF2" w14:textId="77777777" w:rsidR="005B7478" w:rsidRPr="00725BBB" w:rsidRDefault="005B7478" w:rsidP="235E14B1">
      <w:pPr>
        <w:jc w:val="both"/>
        <w:rPr>
          <w:rFonts w:ascii="Gill Sans MT" w:hAnsi="Gill Sans MT" w:cs="Arial"/>
          <w:color w:val="auto"/>
          <w:sz w:val="24"/>
          <w:szCs w:val="24"/>
        </w:rPr>
      </w:pPr>
    </w:p>
    <w:p w14:paraId="3459412B" w14:textId="77777777"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Äänioikeutetun, joka haluaa käyttää äänioikeuttaan, on ilmoittauduttava vaalitilaisuudessa, pyydettävä äänestyslippu, merkittävä lippuun valitsemansa ehdokkaan ehdokasnumero, annettava lippu leimattavaksi ja toimitettava lippu vaaliuurnaan. Tällöin katsotaan hänen käyttäneen äänioikeuttaan.</w:t>
      </w:r>
    </w:p>
    <w:p w14:paraId="5F25E8AF" w14:textId="77777777" w:rsidR="005B7478" w:rsidRPr="00725BBB" w:rsidRDefault="005B7478" w:rsidP="235E14B1">
      <w:pPr>
        <w:ind w:left="1298"/>
        <w:jc w:val="both"/>
        <w:rPr>
          <w:rFonts w:ascii="Gill Sans MT" w:hAnsi="Gill Sans MT" w:cs="Arial"/>
          <w:color w:val="auto"/>
          <w:sz w:val="24"/>
          <w:szCs w:val="24"/>
        </w:rPr>
      </w:pPr>
    </w:p>
    <w:p w14:paraId="4C5C6827"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Äänestyslippuun ei saa merkitä muuta kuin keskusvaalilautakunnan vahvistaman ehdokasnumeron.</w:t>
      </w:r>
    </w:p>
    <w:p w14:paraId="10146D33" w14:textId="77777777" w:rsidR="005B7478" w:rsidRPr="00725BBB" w:rsidRDefault="005B7478" w:rsidP="235E14B1">
      <w:pPr>
        <w:ind w:left="1298"/>
        <w:jc w:val="both"/>
        <w:rPr>
          <w:rFonts w:ascii="Gill Sans MT" w:hAnsi="Gill Sans MT" w:cs="Arial"/>
          <w:color w:val="auto"/>
          <w:sz w:val="24"/>
          <w:szCs w:val="24"/>
        </w:rPr>
      </w:pPr>
    </w:p>
    <w:p w14:paraId="7AADE683"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Vaalitoimitsijat tekevät merkinnän äänioikeuden käyttämisestä luetteloon äänioikeutetuista. Merkintä tehdään, kun äänestäjälle luovutetaan äänestyslippu.</w:t>
      </w:r>
    </w:p>
    <w:p w14:paraId="7C711723" w14:textId="77777777" w:rsidR="005B7478" w:rsidRPr="00725BBB" w:rsidRDefault="005B7478" w:rsidP="235E14B1">
      <w:pPr>
        <w:jc w:val="both"/>
        <w:rPr>
          <w:rFonts w:ascii="Gill Sans MT" w:hAnsi="Gill Sans MT" w:cs="Arial"/>
          <w:color w:val="auto"/>
          <w:sz w:val="24"/>
          <w:szCs w:val="24"/>
        </w:rPr>
      </w:pPr>
    </w:p>
    <w:p w14:paraId="19919B1E" w14:textId="77777777" w:rsidR="005B7478" w:rsidRPr="00725BBB" w:rsidRDefault="235E14B1" w:rsidP="235E14B1">
      <w:pPr>
        <w:pStyle w:val="Otsikko2"/>
        <w:rPr>
          <w:rFonts w:ascii="Gill Sans MT" w:hAnsi="Gill Sans MT" w:cs="Arial"/>
          <w:color w:val="auto"/>
        </w:rPr>
      </w:pPr>
      <w:bookmarkStart w:id="15" w:name="_Toc222736463"/>
      <w:r w:rsidRPr="00725BBB">
        <w:rPr>
          <w:rFonts w:ascii="Gill Sans MT" w:hAnsi="Gill Sans MT" w:cs="Arial"/>
          <w:color w:val="auto"/>
        </w:rPr>
        <w:t>1.16 Henkilöllisyyden toteaminen</w:t>
      </w:r>
      <w:bookmarkEnd w:id="15"/>
    </w:p>
    <w:p w14:paraId="01F89C0E" w14:textId="77777777" w:rsidR="005B7478" w:rsidRPr="00725BBB" w:rsidRDefault="005B7478" w:rsidP="235E14B1">
      <w:pPr>
        <w:jc w:val="both"/>
        <w:rPr>
          <w:rFonts w:ascii="Gill Sans MT" w:hAnsi="Gill Sans MT" w:cs="Arial"/>
          <w:color w:val="auto"/>
          <w:sz w:val="24"/>
          <w:szCs w:val="24"/>
        </w:rPr>
      </w:pPr>
    </w:p>
    <w:p w14:paraId="39876382" w14:textId="651FB735"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Äänestäjän äänioikeus on tarkistettava ennen äänestyslipun luovuttamista. Äänestäjän on tarvittaessa todistettava henkilöllisyytensä virallisella henkilökortilla, ajokortilla tai passilla.</w:t>
      </w:r>
    </w:p>
    <w:p w14:paraId="1A014254" w14:textId="77777777" w:rsidR="005B7478" w:rsidRPr="00725BBB" w:rsidRDefault="005B7478" w:rsidP="235E14B1">
      <w:pPr>
        <w:jc w:val="both"/>
        <w:rPr>
          <w:rFonts w:ascii="Gill Sans MT" w:hAnsi="Gill Sans MT" w:cs="Arial"/>
          <w:color w:val="auto"/>
          <w:sz w:val="24"/>
          <w:szCs w:val="24"/>
        </w:rPr>
      </w:pPr>
    </w:p>
    <w:p w14:paraId="3D5A61AA" w14:textId="77777777" w:rsidR="005B7478" w:rsidRPr="00725BBB" w:rsidRDefault="235E14B1" w:rsidP="235E14B1">
      <w:pPr>
        <w:pStyle w:val="Otsikko2"/>
        <w:rPr>
          <w:rFonts w:ascii="Gill Sans MT" w:hAnsi="Gill Sans MT" w:cs="Arial"/>
          <w:color w:val="auto"/>
        </w:rPr>
      </w:pPr>
      <w:bookmarkStart w:id="16" w:name="_Toc222736464"/>
      <w:r w:rsidRPr="00725BBB">
        <w:rPr>
          <w:rFonts w:ascii="Gill Sans MT" w:hAnsi="Gill Sans MT" w:cs="Arial"/>
          <w:color w:val="auto"/>
        </w:rPr>
        <w:t>1.17 Edustajiston jäsenten valinta</w:t>
      </w:r>
      <w:bookmarkEnd w:id="16"/>
    </w:p>
    <w:p w14:paraId="4F6185BB" w14:textId="77777777" w:rsidR="005B7478" w:rsidRPr="00725BBB" w:rsidRDefault="005B7478" w:rsidP="235E14B1">
      <w:pPr>
        <w:jc w:val="both"/>
        <w:rPr>
          <w:rFonts w:ascii="Gill Sans MT" w:hAnsi="Gill Sans MT" w:cs="Arial"/>
          <w:color w:val="auto"/>
          <w:sz w:val="24"/>
          <w:szCs w:val="24"/>
        </w:rPr>
      </w:pPr>
    </w:p>
    <w:p w14:paraId="17EE2931" w14:textId="7AD2ACE8"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Edustajistoon valitaan yksitoista (11) suurimman vertailuluvun saanutta ehdokasta. Lisäksi voidaan valita korkeintaan yksitoista (11) varajäsentä. Mikäli edustajiston jäsen eroaa, ei enää täytä opiskelijakunnan jäsenvaatimuksia tai tulee valituksi hallitukseen, täydennetään edustajistoa suurimman vertailuluvun saaneella edustajiston ulkopuolelle jääneellä henkilöllä.</w:t>
      </w:r>
    </w:p>
    <w:p w14:paraId="26AEEE1B" w14:textId="77777777" w:rsidR="005B7478" w:rsidRPr="00725BBB" w:rsidRDefault="005B7478" w:rsidP="235E14B1">
      <w:pPr>
        <w:jc w:val="both"/>
        <w:rPr>
          <w:rFonts w:ascii="Gill Sans MT" w:hAnsi="Gill Sans MT" w:cs="Arial"/>
          <w:color w:val="auto"/>
          <w:sz w:val="24"/>
          <w:szCs w:val="24"/>
        </w:rPr>
      </w:pPr>
    </w:p>
    <w:p w14:paraId="1FF14938" w14:textId="77777777" w:rsidR="005B7478" w:rsidRPr="00725BBB" w:rsidRDefault="235E14B1" w:rsidP="235E14B1">
      <w:pPr>
        <w:pStyle w:val="Otsikko2"/>
        <w:rPr>
          <w:rFonts w:ascii="Gill Sans MT" w:hAnsi="Gill Sans MT" w:cs="Arial"/>
          <w:color w:val="auto"/>
        </w:rPr>
      </w:pPr>
      <w:bookmarkStart w:id="17" w:name="_Toc222736465"/>
      <w:r w:rsidRPr="00725BBB">
        <w:rPr>
          <w:rFonts w:ascii="Gill Sans MT" w:hAnsi="Gill Sans MT" w:cs="Arial"/>
          <w:color w:val="auto"/>
        </w:rPr>
        <w:t>1.18 Äänten hylkääminen</w:t>
      </w:r>
      <w:bookmarkEnd w:id="17"/>
    </w:p>
    <w:p w14:paraId="0692A0CB" w14:textId="77777777" w:rsidR="005B7478" w:rsidRPr="00725BBB" w:rsidRDefault="005B7478" w:rsidP="235E14B1">
      <w:pPr>
        <w:jc w:val="both"/>
        <w:rPr>
          <w:rFonts w:ascii="Gill Sans MT" w:hAnsi="Gill Sans MT" w:cs="Arial"/>
          <w:color w:val="auto"/>
          <w:sz w:val="24"/>
          <w:szCs w:val="24"/>
        </w:rPr>
      </w:pPr>
    </w:p>
    <w:p w14:paraId="422F4F1B" w14:textId="0E8466C2"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Annettu ääni hylätään, mikäli äänestyslipusta ei selkeästi ilmene mitä äänestäjä on tarkoittanut tai äänestyslippuun on tehty muita merkintöjä. Äänestyslippu ei ole virallinen, mikäli sitä ei ole leimattu. Hylkäämisestä päättää keskusvaalilautakunta.</w:t>
      </w:r>
    </w:p>
    <w:p w14:paraId="2BFAA3F7" w14:textId="77777777" w:rsidR="005B7478" w:rsidRPr="00725BBB" w:rsidRDefault="005B7478" w:rsidP="235E14B1">
      <w:pPr>
        <w:jc w:val="both"/>
        <w:rPr>
          <w:rFonts w:ascii="Gill Sans MT" w:hAnsi="Gill Sans MT" w:cs="Arial"/>
          <w:color w:val="auto"/>
          <w:sz w:val="24"/>
          <w:szCs w:val="24"/>
        </w:rPr>
      </w:pPr>
    </w:p>
    <w:p w14:paraId="4970F673" w14:textId="77777777" w:rsidR="005B7478" w:rsidRPr="00725BBB" w:rsidRDefault="005B7478" w:rsidP="235E14B1">
      <w:pPr>
        <w:jc w:val="both"/>
        <w:rPr>
          <w:rFonts w:ascii="Gill Sans MT" w:hAnsi="Gill Sans MT" w:cs="Arial"/>
          <w:color w:val="auto"/>
          <w:sz w:val="24"/>
          <w:szCs w:val="24"/>
        </w:rPr>
      </w:pPr>
    </w:p>
    <w:p w14:paraId="0DAB6AB4" w14:textId="77777777" w:rsidR="005B7478" w:rsidRPr="00725BBB" w:rsidRDefault="235E14B1" w:rsidP="235E14B1">
      <w:pPr>
        <w:pStyle w:val="Otsikko2"/>
        <w:rPr>
          <w:rFonts w:ascii="Gill Sans MT" w:hAnsi="Gill Sans MT" w:cs="Arial"/>
          <w:color w:val="auto"/>
        </w:rPr>
      </w:pPr>
      <w:bookmarkStart w:id="18" w:name="_Toc222736466"/>
      <w:r w:rsidRPr="00725BBB">
        <w:rPr>
          <w:rFonts w:ascii="Gill Sans MT" w:hAnsi="Gill Sans MT" w:cs="Arial"/>
          <w:color w:val="auto"/>
        </w:rPr>
        <w:t>1.19 Äänten laskeminen ja tuloksen määrääminen</w:t>
      </w:r>
      <w:bookmarkEnd w:id="18"/>
    </w:p>
    <w:p w14:paraId="04293577" w14:textId="77777777" w:rsidR="005B7478" w:rsidRPr="00725BBB" w:rsidRDefault="005B7478" w:rsidP="235E14B1">
      <w:pPr>
        <w:jc w:val="both"/>
        <w:rPr>
          <w:rFonts w:ascii="Gill Sans MT" w:hAnsi="Gill Sans MT" w:cs="Arial"/>
          <w:color w:val="auto"/>
          <w:sz w:val="24"/>
          <w:szCs w:val="24"/>
        </w:rPr>
      </w:pPr>
    </w:p>
    <w:p w14:paraId="3BF4C0F1" w14:textId="1F6A84A8"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Kun vaalitoimitus on päättynyt, keskusvaalilautakunta toimittaa päätösvaltaisena ääntenlaskennan. Keskusvaalilautakunta voi nimetä tehtävään tarpeelliseksi katsomansa määrän avustajia.</w:t>
      </w:r>
    </w:p>
    <w:p w14:paraId="379AA58F" w14:textId="77777777" w:rsidR="005B7478" w:rsidRPr="00725BBB" w:rsidRDefault="005B7478" w:rsidP="235E14B1">
      <w:pPr>
        <w:pStyle w:val="BodyText21"/>
        <w:jc w:val="both"/>
        <w:rPr>
          <w:rFonts w:ascii="Gill Sans MT" w:hAnsi="Gill Sans MT" w:cs="Arial"/>
          <w:sz w:val="24"/>
          <w:szCs w:val="24"/>
        </w:rPr>
      </w:pPr>
    </w:p>
    <w:p w14:paraId="42CE27C8" w14:textId="77777777"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Laskennan aluksi äänet otetaan uurnasta ja lasketaan avaamattomina. Samoin lasketaan äänioikeuttaan käyttäneiden lukumäärä. Tietojen tulee täsmätä tilaisuudesta tehtyjen pöytäkirjojen kanssa.</w:t>
      </w:r>
    </w:p>
    <w:p w14:paraId="79D8EC69" w14:textId="77777777" w:rsidR="005B7478" w:rsidRPr="00725BBB" w:rsidRDefault="005B7478" w:rsidP="235E14B1">
      <w:pPr>
        <w:pStyle w:val="BodyText21"/>
        <w:jc w:val="both"/>
        <w:rPr>
          <w:rFonts w:ascii="Gill Sans MT" w:hAnsi="Gill Sans MT" w:cs="Arial"/>
          <w:sz w:val="24"/>
          <w:szCs w:val="24"/>
        </w:rPr>
      </w:pPr>
    </w:p>
    <w:p w14:paraId="11F2604C" w14:textId="77777777"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Tämän jälkeen äänestysliput avataan, tarkastetaan ja lasketaan. Ne äänestysliput, joita ehdotetaan hylättäviksi, erotetaan eri ryhmäksi.</w:t>
      </w:r>
    </w:p>
    <w:p w14:paraId="1A6509AC" w14:textId="77777777" w:rsidR="005B7478" w:rsidRPr="00725BBB" w:rsidRDefault="005B7478" w:rsidP="235E14B1">
      <w:pPr>
        <w:jc w:val="both"/>
        <w:rPr>
          <w:rFonts w:ascii="Gill Sans MT" w:hAnsi="Gill Sans MT" w:cs="Arial"/>
          <w:color w:val="auto"/>
          <w:sz w:val="24"/>
          <w:szCs w:val="24"/>
        </w:rPr>
      </w:pPr>
    </w:p>
    <w:p w14:paraId="3130B898" w14:textId="1D62DC90"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Välittömästi ääntenlaskennan jälkeen keskusvaalilautakunta määrää voimaan vaalin tuloksen ja tulos tiedotetaan jäsenistölle ainakin opiskelijakunnan kotisivun kautta.</w:t>
      </w:r>
    </w:p>
    <w:p w14:paraId="35266008" w14:textId="77777777" w:rsidR="005B7478" w:rsidRPr="00725BBB" w:rsidRDefault="005B7478" w:rsidP="235E14B1">
      <w:pPr>
        <w:jc w:val="both"/>
        <w:rPr>
          <w:rFonts w:ascii="Gill Sans MT" w:hAnsi="Gill Sans MT" w:cs="Arial"/>
          <w:color w:val="auto"/>
          <w:sz w:val="24"/>
          <w:szCs w:val="24"/>
        </w:rPr>
      </w:pPr>
    </w:p>
    <w:p w14:paraId="1C3EF152" w14:textId="77777777" w:rsidR="005B7478" w:rsidRPr="00725BBB" w:rsidRDefault="235E14B1" w:rsidP="235E14B1">
      <w:pPr>
        <w:pStyle w:val="Otsikko2"/>
        <w:rPr>
          <w:rFonts w:ascii="Gill Sans MT" w:hAnsi="Gill Sans MT" w:cs="Arial"/>
          <w:color w:val="auto"/>
        </w:rPr>
      </w:pPr>
      <w:bookmarkStart w:id="19" w:name="_Toc222736467"/>
      <w:r w:rsidRPr="00725BBB">
        <w:rPr>
          <w:rFonts w:ascii="Gill Sans MT" w:hAnsi="Gill Sans MT" w:cs="Arial"/>
          <w:color w:val="auto"/>
        </w:rPr>
        <w:t>1.20 Valittaminen</w:t>
      </w:r>
      <w:bookmarkEnd w:id="19"/>
    </w:p>
    <w:p w14:paraId="35BC852C" w14:textId="77777777" w:rsidR="005B7478" w:rsidRPr="00725BBB" w:rsidRDefault="005B7478" w:rsidP="235E14B1">
      <w:pPr>
        <w:jc w:val="both"/>
        <w:rPr>
          <w:rFonts w:ascii="Gill Sans MT" w:hAnsi="Gill Sans MT" w:cs="Arial"/>
          <w:color w:val="auto"/>
          <w:sz w:val="24"/>
          <w:szCs w:val="24"/>
        </w:rPr>
      </w:pPr>
    </w:p>
    <w:p w14:paraId="1C4DAD2C" w14:textId="2C669AEC" w:rsidR="005B7478" w:rsidRPr="00725BBB" w:rsidRDefault="235E14B1" w:rsidP="235E14B1">
      <w:pPr>
        <w:pStyle w:val="BodyText21"/>
        <w:jc w:val="both"/>
        <w:rPr>
          <w:rFonts w:ascii="Gill Sans MT" w:hAnsi="Gill Sans MT" w:cs="Arial"/>
          <w:sz w:val="24"/>
          <w:szCs w:val="24"/>
        </w:rPr>
      </w:pPr>
      <w:r w:rsidRPr="00725BBB">
        <w:rPr>
          <w:rFonts w:ascii="Gill Sans MT" w:hAnsi="Gill Sans MT" w:cs="Arial"/>
          <w:sz w:val="24"/>
          <w:szCs w:val="24"/>
        </w:rPr>
        <w:t>Opiskelijakunnan jäsen voi valittaa vaalin kulusta, ehdokkaaksi tai äänioikeutetuksi hyväksymisestä sekä ääntenlaskusta seitsemän (7) vuorokauden kuluessa vaalin tuloksen julkistamisesta. Valitukset osoitetaan keskusvaalilautakunnalle ja ne on tehtävä kirjallisesti.</w:t>
      </w:r>
    </w:p>
    <w:p w14:paraId="6AF92FB2" w14:textId="77777777" w:rsidR="005B7478" w:rsidRPr="00725BBB" w:rsidRDefault="005B7478" w:rsidP="235E14B1">
      <w:pPr>
        <w:ind w:left="1298"/>
        <w:jc w:val="both"/>
        <w:rPr>
          <w:rFonts w:ascii="Gill Sans MT" w:hAnsi="Gill Sans MT" w:cs="Arial"/>
          <w:color w:val="auto"/>
          <w:sz w:val="24"/>
          <w:szCs w:val="24"/>
        </w:rPr>
      </w:pPr>
    </w:p>
    <w:p w14:paraId="74A7C123" w14:textId="77777777" w:rsidR="005B7478" w:rsidRPr="00725BBB" w:rsidRDefault="235E14B1" w:rsidP="235E14B1">
      <w:pPr>
        <w:ind w:left="1298"/>
        <w:jc w:val="both"/>
        <w:rPr>
          <w:rFonts w:ascii="Gill Sans MT" w:hAnsi="Gill Sans MT" w:cs="Arial"/>
          <w:color w:val="auto"/>
          <w:sz w:val="24"/>
          <w:szCs w:val="24"/>
        </w:rPr>
      </w:pPr>
      <w:r w:rsidRPr="00725BBB">
        <w:rPr>
          <w:rFonts w:ascii="Gill Sans MT" w:hAnsi="Gill Sans MT" w:cs="Arial"/>
          <w:color w:val="auto"/>
          <w:sz w:val="24"/>
          <w:szCs w:val="24"/>
        </w:rPr>
        <w:t>Vaalissa syntyneet äänestysliput ja asiakirjat on säilytettävä lukitussa tilassa, kunnes valitusaika on kulunut umpeen ja mahdollisesti tehty valitus on ratkaistu.</w:t>
      </w:r>
    </w:p>
    <w:p w14:paraId="0162A110" w14:textId="0395CFEA" w:rsidR="0A98F3D5" w:rsidRPr="00725BBB" w:rsidRDefault="0A98F3D5" w:rsidP="235E14B1">
      <w:pPr>
        <w:ind w:left="1298"/>
        <w:jc w:val="both"/>
        <w:rPr>
          <w:rFonts w:ascii="Gill Sans MT" w:hAnsi="Gill Sans MT" w:cs="Arial"/>
          <w:color w:val="auto"/>
          <w:sz w:val="24"/>
          <w:szCs w:val="24"/>
        </w:rPr>
      </w:pPr>
    </w:p>
    <w:p w14:paraId="28E4BD90" w14:textId="68AAE0B2" w:rsidR="0A98F3D5" w:rsidRPr="00725BBB" w:rsidRDefault="235E14B1" w:rsidP="235E14B1">
      <w:pPr>
        <w:jc w:val="both"/>
        <w:rPr>
          <w:rFonts w:ascii="Gill Sans MT" w:hAnsi="Gill Sans MT" w:cs="Arial"/>
          <w:color w:val="auto"/>
          <w:sz w:val="24"/>
          <w:szCs w:val="24"/>
        </w:rPr>
      </w:pPr>
      <w:r w:rsidRPr="00725BBB">
        <w:rPr>
          <w:rStyle w:val="Otsikko2Char"/>
          <w:rFonts w:ascii="Gill Sans MT" w:eastAsia="Myriad Pro" w:hAnsi="Gill Sans MT" w:cs="Myriad Pro"/>
          <w:color w:val="auto"/>
        </w:rPr>
        <w:t>1.21 Sähköinen vaali</w:t>
      </w:r>
    </w:p>
    <w:p w14:paraId="0111A8C9" w14:textId="00EFE830" w:rsidR="0A98F3D5" w:rsidRPr="00725BBB" w:rsidRDefault="0A98F3D5" w:rsidP="235E14B1">
      <w:pPr>
        <w:ind w:firstLine="1298"/>
        <w:jc w:val="both"/>
        <w:rPr>
          <w:rStyle w:val="Otsikko2Char"/>
          <w:rFonts w:ascii="Gill Sans MT" w:eastAsia="Myriad Pro" w:hAnsi="Gill Sans MT" w:cs="Myriad Pro"/>
          <w:color w:val="auto"/>
        </w:rPr>
      </w:pPr>
    </w:p>
    <w:p w14:paraId="469032F5" w14:textId="4304A5B2" w:rsidR="0A98F3D5" w:rsidRPr="00725BBB" w:rsidRDefault="235E14B1" w:rsidP="235E14B1">
      <w:pPr>
        <w:ind w:left="1304"/>
        <w:jc w:val="both"/>
        <w:rPr>
          <w:rStyle w:val="Otsikko2Char"/>
          <w:rFonts w:ascii="Gill Sans MT" w:eastAsia="Myriad Pro" w:hAnsi="Gill Sans MT" w:cs="Myriad Pro"/>
          <w:b w:val="0"/>
          <w:color w:val="auto"/>
        </w:rPr>
      </w:pPr>
      <w:r w:rsidRPr="00725BBB">
        <w:rPr>
          <w:rStyle w:val="Otsikko2Char"/>
          <w:rFonts w:ascii="Gill Sans MT" w:eastAsia="Myriad Pro" w:hAnsi="Gill Sans MT" w:cs="Myriad Pro"/>
          <w:b w:val="0"/>
          <w:color w:val="auto"/>
        </w:rPr>
        <w:t xml:space="preserve">Vaali voidaan suorittaa myös sähköisesti keskusvaalilautakunnan määräämällä tavalla siten, että vaalisalaisuus säilyy ja äänestäjän henkilöllisyys on varmistettu. Useamman äänen antaminen on estetty. </w:t>
      </w:r>
    </w:p>
    <w:p w14:paraId="41DE610C" w14:textId="0F7080E6" w:rsidR="0A98F3D5" w:rsidRPr="00725BBB" w:rsidRDefault="0A98F3D5" w:rsidP="235E14B1">
      <w:pPr>
        <w:ind w:left="1304"/>
        <w:jc w:val="both"/>
        <w:rPr>
          <w:rStyle w:val="Otsikko2Char"/>
          <w:rFonts w:ascii="Gill Sans MT" w:eastAsia="Myriad Pro" w:hAnsi="Gill Sans MT" w:cs="Myriad Pro"/>
          <w:b w:val="0"/>
          <w:color w:val="auto"/>
        </w:rPr>
      </w:pPr>
    </w:p>
    <w:p w14:paraId="64B24B9E" w14:textId="6E289373" w:rsidR="0A98F3D5" w:rsidRPr="00725BBB" w:rsidRDefault="235E14B1" w:rsidP="235E14B1">
      <w:pPr>
        <w:pStyle w:val="Otsikko2"/>
        <w:rPr>
          <w:rFonts w:ascii="Gill Sans MT" w:hAnsi="Gill Sans MT" w:cs="Arial"/>
          <w:color w:val="auto"/>
        </w:rPr>
      </w:pPr>
      <w:r w:rsidRPr="00725BBB">
        <w:rPr>
          <w:rFonts w:ascii="Gill Sans MT" w:hAnsi="Gill Sans MT" w:cs="Arial"/>
          <w:color w:val="auto"/>
        </w:rPr>
        <w:t>1.22 Erinäisiä määräyksiä</w:t>
      </w:r>
    </w:p>
    <w:p w14:paraId="00D1D493" w14:textId="77777777" w:rsidR="0A98F3D5" w:rsidRPr="00725BBB" w:rsidRDefault="0A98F3D5" w:rsidP="235E14B1">
      <w:pPr>
        <w:jc w:val="both"/>
        <w:rPr>
          <w:rFonts w:ascii="Gill Sans MT" w:hAnsi="Gill Sans MT" w:cs="Arial"/>
          <w:b/>
          <w:bCs/>
          <w:color w:val="auto"/>
          <w:sz w:val="24"/>
          <w:szCs w:val="24"/>
        </w:rPr>
      </w:pPr>
    </w:p>
    <w:p w14:paraId="7C3ED268" w14:textId="193EEF90" w:rsidR="235E14B1" w:rsidRPr="00725BBB" w:rsidRDefault="235E14B1" w:rsidP="235E14B1">
      <w:pPr>
        <w:ind w:left="1304"/>
        <w:jc w:val="both"/>
        <w:rPr>
          <w:rFonts w:ascii="Gill Sans MT" w:eastAsia="Myriad Pro" w:hAnsi="Gill Sans MT" w:cs="Myriad Pro"/>
          <w:color w:val="auto"/>
          <w:sz w:val="24"/>
          <w:szCs w:val="24"/>
        </w:rPr>
      </w:pPr>
      <w:r w:rsidRPr="00725BBB">
        <w:rPr>
          <w:rFonts w:ascii="Gill Sans MT" w:eastAsia="Myriad Pro" w:hAnsi="Gill Sans MT" w:cs="Myriad Pro"/>
          <w:color w:val="auto"/>
          <w:sz w:val="24"/>
          <w:szCs w:val="24"/>
        </w:rPr>
        <w:t>Tämä ohjesääntö on hyväksytty 29.11.2018 edustajiston kokouksessa ja se on voimassa toistaiseksi. Tämän ohjesäännön muuttamisesta päättää opiskelijakunnan edustajisto yksinkertaisella äänten enemmistöllä.</w:t>
      </w:r>
    </w:p>
    <w:p w14:paraId="41CC2668" w14:textId="1FBE80C4" w:rsidR="0A98F3D5" w:rsidRPr="00B05CC8" w:rsidRDefault="0A98F3D5" w:rsidP="00B05CC8">
      <w:pPr>
        <w:jc w:val="both"/>
        <w:rPr>
          <w:rFonts w:ascii="Gill Sans MT" w:hAnsi="Gill Sans MT" w:cs="Arial"/>
          <w:color w:val="auto"/>
          <w:sz w:val="24"/>
          <w:szCs w:val="24"/>
        </w:rPr>
      </w:pPr>
      <w:bookmarkStart w:id="20" w:name="_GoBack"/>
      <w:bookmarkEnd w:id="20"/>
    </w:p>
    <w:sectPr w:rsidR="0A98F3D5" w:rsidRPr="00B05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000002"/>
    <w:multiLevelType w:val="multilevel"/>
    <w:tmpl w:val="00000002"/>
    <w:name w:val="RTF_Num 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FE5BA9"/>
    <w:multiLevelType w:val="hybridMultilevel"/>
    <w:tmpl w:val="5C20BC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4DE92850"/>
    <w:multiLevelType w:val="multilevel"/>
    <w:tmpl w:val="37C4C868"/>
    <w:lvl w:ilvl="0">
      <w:start w:val="1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4E5903A2"/>
    <w:multiLevelType w:val="hybridMultilevel"/>
    <w:tmpl w:val="FFFFFFFF"/>
    <w:lvl w:ilvl="0" w:tplc="0F3249C8">
      <w:start w:val="1"/>
      <w:numFmt w:val="bullet"/>
      <w:lvlText w:val=""/>
      <w:lvlJc w:val="left"/>
      <w:pPr>
        <w:ind w:left="720" w:hanging="360"/>
      </w:pPr>
      <w:rPr>
        <w:rFonts w:ascii="Symbol" w:hAnsi="Symbol" w:hint="default"/>
      </w:rPr>
    </w:lvl>
    <w:lvl w:ilvl="1" w:tplc="DB6A094C">
      <w:start w:val="1"/>
      <w:numFmt w:val="bullet"/>
      <w:lvlText w:val=""/>
      <w:lvlJc w:val="left"/>
      <w:pPr>
        <w:ind w:left="1440" w:hanging="360"/>
      </w:pPr>
      <w:rPr>
        <w:rFonts w:ascii="Symbol" w:hAnsi="Symbol" w:hint="default"/>
      </w:rPr>
    </w:lvl>
    <w:lvl w:ilvl="2" w:tplc="22D6ED6A">
      <w:start w:val="1"/>
      <w:numFmt w:val="bullet"/>
      <w:lvlText w:val=""/>
      <w:lvlJc w:val="left"/>
      <w:pPr>
        <w:ind w:left="2160" w:hanging="360"/>
      </w:pPr>
      <w:rPr>
        <w:rFonts w:ascii="Symbol" w:hAnsi="Symbol" w:hint="default"/>
      </w:rPr>
    </w:lvl>
    <w:lvl w:ilvl="3" w:tplc="A36C05CE">
      <w:start w:val="1"/>
      <w:numFmt w:val="bullet"/>
      <w:lvlText w:val=""/>
      <w:lvlJc w:val="left"/>
      <w:pPr>
        <w:ind w:left="2880" w:hanging="360"/>
      </w:pPr>
      <w:rPr>
        <w:rFonts w:ascii="Symbol" w:hAnsi="Symbol" w:hint="default"/>
      </w:rPr>
    </w:lvl>
    <w:lvl w:ilvl="4" w:tplc="2E1C48A8">
      <w:start w:val="1"/>
      <w:numFmt w:val="bullet"/>
      <w:lvlText w:val="o"/>
      <w:lvlJc w:val="left"/>
      <w:pPr>
        <w:ind w:left="3600" w:hanging="360"/>
      </w:pPr>
      <w:rPr>
        <w:rFonts w:ascii="Courier New" w:hAnsi="Courier New" w:hint="default"/>
      </w:rPr>
    </w:lvl>
    <w:lvl w:ilvl="5" w:tplc="DAE2C38E">
      <w:start w:val="1"/>
      <w:numFmt w:val="bullet"/>
      <w:lvlText w:val=""/>
      <w:lvlJc w:val="left"/>
      <w:pPr>
        <w:ind w:left="4320" w:hanging="360"/>
      </w:pPr>
      <w:rPr>
        <w:rFonts w:ascii="Wingdings" w:hAnsi="Wingdings" w:hint="default"/>
      </w:rPr>
    </w:lvl>
    <w:lvl w:ilvl="6" w:tplc="BAEEB346">
      <w:start w:val="1"/>
      <w:numFmt w:val="bullet"/>
      <w:lvlText w:val=""/>
      <w:lvlJc w:val="left"/>
      <w:pPr>
        <w:ind w:left="5040" w:hanging="360"/>
      </w:pPr>
      <w:rPr>
        <w:rFonts w:ascii="Symbol" w:hAnsi="Symbol" w:hint="default"/>
      </w:rPr>
    </w:lvl>
    <w:lvl w:ilvl="7" w:tplc="0B926284">
      <w:start w:val="1"/>
      <w:numFmt w:val="bullet"/>
      <w:lvlText w:val="o"/>
      <w:lvlJc w:val="left"/>
      <w:pPr>
        <w:ind w:left="5760" w:hanging="360"/>
      </w:pPr>
      <w:rPr>
        <w:rFonts w:ascii="Courier New" w:hAnsi="Courier New" w:hint="default"/>
      </w:rPr>
    </w:lvl>
    <w:lvl w:ilvl="8" w:tplc="DCBCA3C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78"/>
    <w:rsid w:val="00050E1C"/>
    <w:rsid w:val="00102314"/>
    <w:rsid w:val="001E1E52"/>
    <w:rsid w:val="001E3CA5"/>
    <w:rsid w:val="001E7FEB"/>
    <w:rsid w:val="002D5D2E"/>
    <w:rsid w:val="003D6F16"/>
    <w:rsid w:val="0042542C"/>
    <w:rsid w:val="004707DF"/>
    <w:rsid w:val="00552535"/>
    <w:rsid w:val="005B3DA7"/>
    <w:rsid w:val="005B7478"/>
    <w:rsid w:val="005E1BF6"/>
    <w:rsid w:val="00615F5A"/>
    <w:rsid w:val="00667892"/>
    <w:rsid w:val="00725BBB"/>
    <w:rsid w:val="007A7752"/>
    <w:rsid w:val="00821296"/>
    <w:rsid w:val="008E3A20"/>
    <w:rsid w:val="008E7E77"/>
    <w:rsid w:val="008F71D2"/>
    <w:rsid w:val="0098728C"/>
    <w:rsid w:val="009B5DB3"/>
    <w:rsid w:val="00A601F2"/>
    <w:rsid w:val="00AD1883"/>
    <w:rsid w:val="00B05CC8"/>
    <w:rsid w:val="00C86B37"/>
    <w:rsid w:val="00C9490B"/>
    <w:rsid w:val="00D8566D"/>
    <w:rsid w:val="00EA224C"/>
    <w:rsid w:val="00EF750D"/>
    <w:rsid w:val="00F05AB4"/>
    <w:rsid w:val="0A98F3D5"/>
    <w:rsid w:val="235E14B1"/>
    <w:rsid w:val="3E891637"/>
    <w:rsid w:val="6435A523"/>
    <w:rsid w:val="74E6150A"/>
    <w:rsid w:val="7B4F52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125A"/>
  <w15:chartTrackingRefBased/>
  <w15:docId w15:val="{BE785BCA-2C59-4CBA-945B-D7F4C52B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B7478"/>
    <w:pPr>
      <w:spacing w:after="0" w:line="240" w:lineRule="auto"/>
    </w:pPr>
    <w:rPr>
      <w:rFonts w:ascii="Arial" w:eastAsia="Times New Roman" w:hAnsi="Arial" w:cs="Times New Roman"/>
      <w:color w:val="000000"/>
      <w:sz w:val="20"/>
      <w:szCs w:val="20"/>
      <w:lang w:eastAsia="fi-FI"/>
    </w:rPr>
  </w:style>
  <w:style w:type="paragraph" w:styleId="Otsikko1">
    <w:name w:val="heading 1"/>
    <w:basedOn w:val="Normaali"/>
    <w:next w:val="Normaali"/>
    <w:link w:val="Otsikko1Char"/>
    <w:qFormat/>
    <w:rsid w:val="005B7478"/>
    <w:pPr>
      <w:keepNext/>
      <w:outlineLvl w:val="0"/>
    </w:pPr>
    <w:rPr>
      <w:rFonts w:ascii="Palatino Linotype" w:hAnsi="Palatino Linotype"/>
      <w:b/>
      <w:caps/>
      <w:color w:val="auto"/>
      <w:sz w:val="28"/>
      <w:szCs w:val="28"/>
    </w:rPr>
  </w:style>
  <w:style w:type="paragraph" w:styleId="Otsikko2">
    <w:name w:val="heading 2"/>
    <w:basedOn w:val="Normaali"/>
    <w:next w:val="Normaali"/>
    <w:link w:val="Otsikko2Char"/>
    <w:qFormat/>
    <w:rsid w:val="005B7478"/>
    <w:pPr>
      <w:keepNext/>
      <w:outlineLvl w:val="1"/>
    </w:pPr>
    <w:rPr>
      <w:rFonts w:ascii="Palatino Linotype" w:hAnsi="Palatino Linotype"/>
      <w:b/>
      <w:sz w:val="24"/>
    </w:rPr>
  </w:style>
  <w:style w:type="paragraph" w:styleId="Otsikko3">
    <w:name w:val="heading 3"/>
    <w:basedOn w:val="Normaali"/>
    <w:next w:val="Normaali"/>
    <w:link w:val="Otsikko3Char"/>
    <w:qFormat/>
    <w:rsid w:val="005B7478"/>
    <w:pPr>
      <w:keepNext/>
      <w:ind w:left="1304" w:firstLine="1"/>
      <w:outlineLvl w:val="2"/>
    </w:pPr>
    <w:rPr>
      <w:rFonts w:ascii="Palatino Linotype" w:hAnsi="Palatino Linotype"/>
      <w:b/>
      <w:i/>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B7478"/>
    <w:rPr>
      <w:rFonts w:ascii="Palatino Linotype" w:eastAsia="Times New Roman" w:hAnsi="Palatino Linotype" w:cs="Times New Roman"/>
      <w:b/>
      <w:caps/>
      <w:sz w:val="28"/>
      <w:szCs w:val="28"/>
      <w:lang w:eastAsia="fi-FI"/>
    </w:rPr>
  </w:style>
  <w:style w:type="character" w:customStyle="1" w:styleId="Otsikko2Char">
    <w:name w:val="Otsikko 2 Char"/>
    <w:basedOn w:val="Kappaleenoletusfontti"/>
    <w:link w:val="Otsikko2"/>
    <w:rsid w:val="005B7478"/>
    <w:rPr>
      <w:rFonts w:ascii="Palatino Linotype" w:eastAsia="Times New Roman" w:hAnsi="Palatino Linotype" w:cs="Times New Roman"/>
      <w:b/>
      <w:color w:val="000000"/>
      <w:sz w:val="24"/>
      <w:szCs w:val="20"/>
      <w:lang w:eastAsia="fi-FI"/>
    </w:rPr>
  </w:style>
  <w:style w:type="character" w:customStyle="1" w:styleId="Otsikko3Char">
    <w:name w:val="Otsikko 3 Char"/>
    <w:basedOn w:val="Kappaleenoletusfontti"/>
    <w:link w:val="Otsikko3"/>
    <w:rsid w:val="005B7478"/>
    <w:rPr>
      <w:rFonts w:ascii="Palatino Linotype" w:eastAsia="Times New Roman" w:hAnsi="Palatino Linotype" w:cs="Times New Roman"/>
      <w:b/>
      <w:i/>
      <w:color w:val="000000"/>
      <w:sz w:val="24"/>
      <w:szCs w:val="20"/>
      <w:lang w:eastAsia="fi-FI"/>
    </w:rPr>
  </w:style>
  <w:style w:type="paragraph" w:styleId="Leipteksti">
    <w:name w:val="Body Text"/>
    <w:basedOn w:val="Normaali"/>
    <w:link w:val="LeiptekstiChar"/>
    <w:rsid w:val="005B7478"/>
    <w:pPr>
      <w:spacing w:after="120"/>
    </w:pPr>
  </w:style>
  <w:style w:type="character" w:customStyle="1" w:styleId="LeiptekstiChar">
    <w:name w:val="Leipäteksti Char"/>
    <w:basedOn w:val="Kappaleenoletusfontti"/>
    <w:link w:val="Leipteksti"/>
    <w:rsid w:val="005B7478"/>
    <w:rPr>
      <w:rFonts w:ascii="Arial" w:eastAsia="Times New Roman" w:hAnsi="Arial" w:cs="Times New Roman"/>
      <w:color w:val="000000"/>
      <w:sz w:val="20"/>
      <w:szCs w:val="20"/>
      <w:lang w:eastAsia="fi-FI"/>
    </w:rPr>
  </w:style>
  <w:style w:type="paragraph" w:customStyle="1" w:styleId="BodyText21">
    <w:name w:val="Body Text 21"/>
    <w:basedOn w:val="Normaali"/>
    <w:rsid w:val="005B7478"/>
    <w:pPr>
      <w:overflowPunct w:val="0"/>
      <w:autoSpaceDE w:val="0"/>
      <w:autoSpaceDN w:val="0"/>
      <w:adjustRightInd w:val="0"/>
      <w:ind w:left="1298"/>
      <w:textAlignment w:val="baseline"/>
    </w:pPr>
    <w:rPr>
      <w:color w:val="auto"/>
      <w:sz w:val="22"/>
      <w:lang w:eastAsia="en-US"/>
    </w:rPr>
  </w:style>
  <w:style w:type="paragraph" w:styleId="Luettelokappale">
    <w:name w:val="List Paragraph"/>
    <w:basedOn w:val="Normaali"/>
    <w:uiPriority w:val="34"/>
    <w:qFormat/>
    <w:pPr>
      <w:ind w:left="720"/>
      <w:contextualSpacing/>
    </w:pPr>
  </w:style>
  <w:style w:type="paragraph" w:styleId="Seliteteksti">
    <w:name w:val="Balloon Text"/>
    <w:basedOn w:val="Normaali"/>
    <w:link w:val="SelitetekstiChar"/>
    <w:uiPriority w:val="99"/>
    <w:semiHidden/>
    <w:unhideWhenUsed/>
    <w:rsid w:val="001E7F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E7FEB"/>
    <w:rPr>
      <w:rFonts w:ascii="Segoe UI" w:eastAsia="Times New Roman" w:hAnsi="Segoe UI" w:cs="Segoe UI"/>
      <w:color w:val="000000"/>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05C46-1DCD-4239-8DA7-F0C1AD95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13449</Characters>
  <Application>Microsoft Office Word</Application>
  <DocSecurity>0</DocSecurity>
  <Lines>112</Lines>
  <Paragraphs>30</Paragraphs>
  <ScaleCrop>false</ScaleCrop>
  <HeadingPairs>
    <vt:vector size="2" baseType="variant">
      <vt:variant>
        <vt:lpstr>Otsikko</vt:lpstr>
      </vt:variant>
      <vt:variant>
        <vt:i4>1</vt:i4>
      </vt:variant>
    </vt:vector>
  </HeadingPairs>
  <TitlesOfParts>
    <vt:vector size="1" baseType="lpstr">
      <vt:lpstr/>
    </vt:vector>
  </TitlesOfParts>
  <Company>Centria</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Janita Huopana NLIS16K</dc:creator>
  <cp:keywords/>
  <dc:description/>
  <cp:lastModifiedBy>roosarisikko@outlook.com</cp:lastModifiedBy>
  <cp:revision>2</cp:revision>
  <cp:lastPrinted>2019-04-15T10:18:00Z</cp:lastPrinted>
  <dcterms:created xsi:type="dcterms:W3CDTF">2019-10-07T06:49:00Z</dcterms:created>
  <dcterms:modified xsi:type="dcterms:W3CDTF">2019-10-07T06:49:00Z</dcterms:modified>
</cp:coreProperties>
</file>